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a0538e919c46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HSCCLD430</w:t>
            </w:r>
            <w:r>
              <w:rPr>
                <w:b/>
              </w:rPr>
              <w:br/>
            </w:r>
            <w:r>
              <w:rPr>
                <w:b/>
              </w:rPr>
              <w:t>Arwain y gwaith o gefnogi dulliau cyfathrebu plant a phobl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e6c26c340304a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arwain y gwaith o asesu, gwerthuso a chefnogi dulliau cyfathrebu plant a phobl ifanc. Mae hyn yn cynnwys cefnogi’r gwaith o asesu dulliau cyfathrebu, iaith a llythrennedd ac mae’n hwyluso’r gwaith o ddarparu amgylchedd sy’n hybu ac yn gwella dulliau cyfathrebu, iaith a llythrennedd plant a phobl ifanc. Mae hefyd yn cynnwys cefnogi’r gwaith o fonitro, gwerthuso a chynllunio gwelliannau o ran dulliau cyfathrebu, iaith a llythrennedd.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gofynion perthnasol y fframweithiau asesu a chwricwlwm</w:t>
      </w:r>
    </w:p>
    <w:p>
      <w:pPr>
        <w:numPr>
          <w:ilvl w:val="0"/>
          <w:numId w:val="1"/>
        </w:numPr>
      </w:pPr>
      <w:r>
        <w:t>datblygu dulliau i asesu dulliau cyfathrebu, iaith a llythrennedd plant neu bobl ifanc</w:t>
      </w:r>
    </w:p>
    <w:p>
      <w:pPr>
        <w:numPr>
          <w:ilvl w:val="0"/>
          <w:numId w:val="1"/>
        </w:numPr>
      </w:pPr>
      <w:r>
        <w:t>arwain y defnydd o arsylwadau ac adborth gan blant neu bobl ifanc ac eraill i gefnogi dulliau cyfathrebu, iaith a llythrennedd</w:t>
      </w:r>
    </w:p>
    <w:p>
      <w:pPr>
        <w:numPr>
          <w:ilvl w:val="0"/>
          <w:numId w:val="1"/>
        </w:numPr>
      </w:pPr>
      <w:r>
        <w:t>annog plant neu bobl ifanc ac eraill i gymryd rhan mewn asesiadau a gwerthusiadau  </w:t>
      </w:r>
    </w:p>
    <w:p>
      <w:pPr>
        <w:numPr>
          <w:ilvl w:val="0"/>
          <w:numId w:val="1"/>
        </w:numPr>
      </w:pPr>
      <w:r>
        <w:t>hybu dull sy’n canolbwyntio ar y plentyn mewn asesiadau</w:t>
      </w:r>
    </w:p>
    <w:p>
      <w:pPr>
        <w:numPr>
          <w:ilvl w:val="0"/>
          <w:numId w:val="1"/>
        </w:numPr>
      </w:pPr>
      <w:r>
        <w:t>cefnogi eraill i adnabod gwahanol agweddau ar gyfathrebu, iaith a llythrennedd mewn prosesau asesu</w:t>
      </w:r>
    </w:p>
    <w:p>
      <w:pPr>
        <w:numPr>
          <w:ilvl w:val="0"/>
          <w:numId w:val="1"/>
        </w:numPr>
      </w:pPr>
      <w:r>
        <w:t>cydweithio ag eraill i fyfyrio ar ymarfer a modelu sgiliau myfyrio</w:t>
      </w:r>
    </w:p>
    <w:p>
      <w:pPr>
        <w:numPr>
          <w:ilvl w:val="0"/>
          <w:numId w:val="1"/>
        </w:numPr>
      </w:pPr>
      <w:r>
        <w:t>cynllunio a datblygu rhaglenni a gweithgareddau sy’n hybu dulliau cyfathrebu, iaith a llythrennedd plant neu bobl ifanc ac sy’n cyd-fynd â fframweithiau asesu a chwricwlwm</w:t>
      </w:r>
    </w:p>
    <w:p>
      <w:pPr>
        <w:numPr>
          <w:ilvl w:val="0"/>
          <w:numId w:val="1"/>
        </w:numPr>
      </w:pPr>
      <w:r>
        <w:t>hybu cydraddoldeb mynediad a chymryd rhan mewn rhaglenni a phrofiadau cyfathrebu</w:t>
      </w:r>
    </w:p>
    <w:p>
      <w:pPr>
        <w:numPr>
          <w:ilvl w:val="0"/>
          <w:numId w:val="1"/>
        </w:numPr>
      </w:pPr>
      <w:r>
        <w:t>gweithio ag eraill i greu amgylchedd cyfathrebu cefnogol sy’n gwella dulliau cyfathrebu, iaith a llythrennedd plant neu bobl ifanc  </w:t>
      </w:r>
    </w:p>
    <w:p>
      <w:pPr>
        <w:numPr>
          <w:ilvl w:val="0"/>
          <w:numId w:val="1"/>
        </w:numPr>
      </w:pPr>
      <w:r>
        <w:t>caffael ac arwain y defnydd o arddangosfeydd, adnoddau, dyfeisiau ac adnoddau digidol er mwyn cefnogi dulliau cyfathrebu, iaith a llythrennedd  </w:t>
      </w:r>
    </w:p>
    <w:p>
      <w:pPr>
        <w:numPr>
          <w:ilvl w:val="0"/>
          <w:numId w:val="1"/>
        </w:numPr>
      </w:pPr>
      <w:r>
        <w:t>cefnogi’r defnydd o arferion er mwyn hybu dulliau cyfathrebu, iaith a llythrennedd</w:t>
      </w:r>
    </w:p>
    <w:p>
      <w:pPr>
        <w:numPr>
          <w:ilvl w:val="0"/>
          <w:numId w:val="1"/>
        </w:numPr>
      </w:pPr>
      <w:r>
        <w:t>hybu gweithgareddau sy’n cael eu harwain gan blant yn ogystal ag oedolion i gefnogi dulliau cyfathrebu, iaith a llythrennedd  </w:t>
      </w:r>
    </w:p>
    <w:p>
      <w:pPr>
        <w:numPr>
          <w:ilvl w:val="0"/>
          <w:numId w:val="1"/>
        </w:numPr>
      </w:pPr>
      <w:r>
        <w:t>annog ymyriadau ymatebol a sensitif i gefnogi dulliau cyfathrebu ac iaith</w:t>
      </w:r>
    </w:p>
    <w:p>
      <w:pPr>
        <w:numPr>
          <w:ilvl w:val="0"/>
          <w:numId w:val="1"/>
        </w:numPr>
      </w:pPr>
      <w:r>
        <w:t>datblygu gweithdrefnau ar gyfer monitro a gwerthuso datblygiad dulliau cyfathrebu, iaith a llythrennedd plant neu bobl ifanc  </w:t>
      </w:r>
    </w:p>
    <w:p>
      <w:pPr>
        <w:numPr>
          <w:ilvl w:val="0"/>
          <w:numId w:val="1"/>
        </w:numPr>
      </w:pPr>
      <w:r>
        <w:t>cefnogi eraill i fonitro a gwerthuso datblygiad dulliau cyfathrebu, iaith a llythrennedd plant neu bobl ifanc  </w:t>
      </w:r>
    </w:p>
    <w:p>
      <w:pPr>
        <w:numPr>
          <w:ilvl w:val="0"/>
          <w:numId w:val="1"/>
        </w:numPr>
      </w:pPr>
      <w:r>
        <w:t>nodi arferion da, newidiadau gofynnol a chynlluniau ar gyfer datblygiad parhaus</w:t>
      </w:r>
    </w:p>
    <w:p>
      <w:pPr>
        <w:numPr>
          <w:ilvl w:val="0"/>
          <w:numId w:val="1"/>
        </w:numPr>
      </w:pPr>
      <w:r>
        <w:t>cwblhau’r cofnodion a’r adroddiadau sydd eu hangen ar gyfer arwain y gwaith o gefnogi dulliau cyfathrebu plant a phobl ifanc</w:t>
      </w:r>
    </w:p>
    <w:p>
      <w:pPr>
        <w:numPr>
          <w:ilvl w:val="0"/>
          <w:numId w:val="1"/>
        </w:numPr>
      </w:pPr>
      <w:r>
        <w:t>myfyrio ar sut y gwnaethoch chi gyflawni eich rolau a'ch cyfrifoldebau wrth arwain y gwaith o gefnogi dulliau cyfathrebu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patrwm disgwyliedig datblygiad o ran cyfathrebu ar gyfer plant a phobl ifanc</w:t>
      </w:r>
    </w:p>
    <w:p>
      <w:pPr>
        <w:numPr>
          <w:ilvl w:val="0"/>
          <w:numId w:val="2"/>
        </w:numPr>
      </w:pPr>
      <w:r>
        <w:t>natur holistaidd datblygiad sy’n ymwneud â dulliau cyfathrebu plant a phobl ifanc</w:t>
      </w:r>
    </w:p>
    <w:p>
      <w:pPr>
        <w:numPr>
          <w:ilvl w:val="0"/>
          <w:numId w:val="2"/>
        </w:numPr>
      </w:pPr>
      <w:r>
        <w:t>ffactorau sy’n effeithio ar ddatblygiad o ran cyfathrebu plant a phobl ifanc</w:t>
      </w:r>
    </w:p>
    <w:p>
      <w:pPr>
        <w:numPr>
          <w:ilvl w:val="0"/>
          <w:numId w:val="2"/>
        </w:numPr>
      </w:pPr>
      <w:r>
        <w:t>dylanwad niwrowahaniaeth ac anghenion ychwanegol ar y gwaith o gefnogi dulliau cyfathrebu plant a phobl ifanc</w:t>
      </w:r>
    </w:p>
    <w:p>
      <w:pPr>
        <w:numPr>
          <w:ilvl w:val="0"/>
          <w:numId w:val="2"/>
        </w:numPr>
      </w:pPr>
      <w:r>
        <w:t>dylanwad diwylliant a chefndir ar ddulliau cyfathrebu plant a phobl ifanc</w:t>
      </w:r>
    </w:p>
    <w:p>
      <w:pPr>
        <w:numPr>
          <w:ilvl w:val="0"/>
          <w:numId w:val="2"/>
        </w:numPr>
      </w:pPr>
      <w:r>
        <w:t>sut y gall anghenion cyfathrebu effeithio’n sylweddol ar ganlyniadau bywyd</w:t>
      </w:r>
    </w:p>
    <w:p>
      <w:pPr>
        <w:numPr>
          <w:ilvl w:val="0"/>
          <w:numId w:val="2"/>
        </w:numPr>
      </w:pPr>
      <w:r>
        <w:t>effaith ymyrryd yn gynnar ar iaith a chyfathrebu  </w:t>
      </w:r>
    </w:p>
    <w:p>
      <w:pPr>
        <w:numPr>
          <w:ilvl w:val="0"/>
          <w:numId w:val="2"/>
        </w:numPr>
      </w:pPr>
      <w:r>
        <w:t>sut mae newidiadau’n gallu effeithio ar ddulliau cyfathrebu plant a phobl ifanc</w:t>
      </w:r>
    </w:p>
    <w:p>
      <w:pPr>
        <w:numPr>
          <w:ilvl w:val="0"/>
          <w:numId w:val="2"/>
        </w:numPr>
      </w:pPr>
      <w:r>
        <w:t>pwysigrwydd data dilys a dibynadwy wrth asesu datblygiad plant a phobl ifanc o ran dulliau cyfathrebu, iaith a llythrennedd</w:t>
      </w:r>
    </w:p>
    <w:p>
      <w:pPr>
        <w:numPr>
          <w:ilvl w:val="0"/>
          <w:numId w:val="2"/>
        </w:numPr>
      </w:pPr>
      <w:r>
        <w:t>sut mae arwain o ran defnyddio egwyddorion sy'n ystyriol o drawma i gefnogi dulliau cyfathrebu</w:t>
      </w:r>
    </w:p>
    <w:p>
      <w:pPr>
        <w:numPr>
          <w:ilvl w:val="0"/>
          <w:numId w:val="2"/>
        </w:numPr>
      </w:pPr>
      <w:r>
        <w:t>sut mae arwain y prosesau a’r gweithdrefnau ar gyfer arsylwi ac asesu yn y gweithle</w:t>
      </w:r>
    </w:p>
    <w:p>
      <w:pPr>
        <w:numPr>
          <w:ilvl w:val="0"/>
          <w:numId w:val="2"/>
        </w:numPr>
      </w:pPr>
      <w:r>
        <w:t>y sail resymegol dros y dulliau asesu sy’n cael eu defnyddio yn y gweithle  </w:t>
      </w:r>
    </w:p>
    <w:p>
      <w:pPr>
        <w:numPr>
          <w:ilvl w:val="0"/>
          <w:numId w:val="2"/>
        </w:numPr>
      </w:pPr>
      <w:r>
        <w:t>ystyriaethau penodol sy’n ymwneud â threfniadau dysgu plant a phobl ifanc drwy iaith ychwanegol</w:t>
      </w:r>
    </w:p>
    <w:p>
      <w:pPr>
        <w:numPr>
          <w:ilvl w:val="0"/>
          <w:numId w:val="2"/>
        </w:numPr>
      </w:pPr>
      <w:r>
        <w:t>dulliau o gefnogi llythrennedd gyda phlant a phobl ifanc</w:t>
      </w:r>
    </w:p>
    <w:p>
      <w:pPr>
        <w:numPr>
          <w:ilvl w:val="0"/>
          <w:numId w:val="2"/>
        </w:numPr>
      </w:pPr>
      <w:r>
        <w:t>sut mae arwain o ran urddas, caredigrwydd a thosturi mewn perthynas â’r gwaith o gefnogi dulliau cyfathrebu plant a phobl ifanc</w:t>
      </w:r>
    </w:p>
    <w:p>
      <w:pPr>
        <w:numPr>
          <w:ilvl w:val="0"/>
          <w:numId w:val="2"/>
        </w:numPr>
      </w:pPr>
      <w:r>
        <w:t> sut mae cefnogi rheoleiddio emosiynol wrth gyfathrebu</w:t>
      </w:r>
    </w:p>
    <w:p>
      <w:pPr>
        <w:numPr>
          <w:ilvl w:val="0"/>
          <w:numId w:val="2"/>
        </w:numPr>
      </w:pPr>
      <w:r>
        <w:t>sut mae ymgorffori datblygiad cyfathrebu a llythrennedd mewn meysydd chwarae, dychymyg a dysgu mewn ffyrdd sy'n ystyrlon ac yn ddymunol i blant a phobl ifanc</w:t>
      </w:r>
    </w:p>
    <w:p>
      <w:pPr>
        <w:numPr>
          <w:ilvl w:val="0"/>
          <w:numId w:val="2"/>
        </w:numPr>
      </w:pPr>
      <w:r>
        <w:t>y gwahanol fathau o ddulliau cyfathrebu llafar a di-lafar a all gael eu defnyddio, gan gynnwys strategaethau i blant a phobl ifanc sydd angen cymorth ychwanegol i gyfathrebu</w:t>
      </w:r>
    </w:p>
    <w:p>
      <w:pPr>
        <w:numPr>
          <w:ilvl w:val="0"/>
          <w:numId w:val="2"/>
        </w:numPr>
      </w:pPr>
      <w:r>
        <w:t>y mathau o adnoddau, cyfarpar, dyfeisiau ac adnoddau digidol, gweithgareddau a phrofiadau sydd fwyaf cynhyrchiol o ran datblygu dulliau cyfathrebu</w:t>
      </w:r>
    </w:p>
    <w:p>
      <w:pPr>
        <w:numPr>
          <w:ilvl w:val="0"/>
          <w:numId w:val="2"/>
        </w:numPr>
      </w:pPr>
      <w:r>
        <w:t>y cofnodion a’r adroddiadau sydd eu hangen ar gyfer arwain y gwaith o gefnogi dulliau cyfathrebu plant a phobl ifanc</w:t>
      </w:r>
    </w:p>
    <w:p>
      <w:pPr>
        <w:numPr>
          <w:ilvl w:val="0"/>
          <w:numId w:val="2"/>
        </w:numPr>
      </w:pPr>
      <w:r>
        <w:t>theorïau sy'n berthnasol i arwain y gwaith o gefnogi dulliau cyfathrebu plant a phobl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y gwaith o gefnogi dulliau cyfathrebu plant a phobl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y gwaith o gefnogi dulliau cyfathrebu plant a phobl ifanc  </w:t>
      </w:r>
    </w:p>
    <w:p>
      <w:pPr>
        <w:numPr>
          <w:ilvl w:val="0"/>
          <w:numId w:val="2"/>
        </w:numPr>
      </w:pPr>
      <w:r>
        <w:t>sut mae gweithio mewn partneriaeth ag eraill i gefnogi dulliau cyfathrebu plant a phobl ifanc</w:t>
      </w:r>
    </w:p>
    <w:p>
      <w:pPr>
        <w:numPr>
          <w:ilvl w:val="0"/>
          <w:numId w:val="2"/>
        </w:numPr>
      </w:pPr>
      <w:r>
        <w:t>sut y gall eich profiadau personol a’ch rhagfarn ddiarwybod effeithio wrth arwain y gwaith o gefnogi dulliau cyfathrebu plant a phobl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dulliau cyfathrebu plant a phobl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Cefnogi dulliau cyfathrebu plant a phobl ifanc,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2A78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1FB071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aade45f1514104" /><Relationship Type="http://schemas.openxmlformats.org/officeDocument/2006/relationships/numbering" Target="/word/numbering.xml" Id="R4d5cf747314a48fd" /><Relationship Type="http://schemas.openxmlformats.org/officeDocument/2006/relationships/settings" Target="/word/settings.xml" Id="Ra990e4092e2f4802" /><Relationship Type="http://schemas.openxmlformats.org/officeDocument/2006/relationships/image" Target="/word/media/4f8c4056-4fe7-4eaf-b03b-f9624ad416e1.png" Id="Rbe6c26c340304ab9" /></Relationships>
</file>