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6ff684f423341d1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HSCCLD420</w:t>
            </w:r>
            <w:r>
              <w:rPr>
                <w:b/>
              </w:rPr>
              <w:br/>
            </w:r>
            <w:r>
              <w:rPr>
                <w:b/>
              </w:rPr>
              <w:t>Arwain o ran gofynion rheoliadol yn y gweithle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e1080aa6a3d243ff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Mae’r safon hon yn ymwneud ag arwain y gweithle i gwrdd â gofynion rheoliadol, yn unol â gofynion eich gwlad. Mae’n cynnwys cynllunio ar gyfer arolygiadau, casglu tystiolaeth, adnabod bylchau a chymryd camau addas i gwrdd â gofynion.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adolygu’r safonau rheoliadol y disgwylir i’r gweithle lynu wrthynt  </w:t>
      </w:r>
    </w:p>
    <w:p>
      <w:pPr>
        <w:numPr>
          <w:ilvl w:val="0"/>
          <w:numId w:val="1"/>
        </w:numPr>
      </w:pPr>
      <w:r>
        <w:t>myfyrio ynghylch pwrpas, disgwyliadau a chwmpas arolygiadau  </w:t>
      </w:r>
    </w:p>
    <w:p>
      <w:pPr>
        <w:numPr>
          <w:ilvl w:val="0"/>
          <w:numId w:val="1"/>
        </w:numPr>
      </w:pPr>
      <w:r>
        <w:t>sicrhau bod gwybodaeth am arolygiadau ar gael i eraill a chyfathrebu eu pwrpas a’u manteision  </w:t>
      </w:r>
    </w:p>
    <w:p>
      <w:pPr>
        <w:numPr>
          <w:ilvl w:val="0"/>
          <w:numId w:val="1"/>
        </w:numPr>
      </w:pPr>
      <w:r>
        <w:t>archwilio systemau yn y gweithle i wneud yn siwr eu bod yn cwrdd â safonau rheoliadol</w:t>
      </w:r>
    </w:p>
    <w:p>
      <w:pPr>
        <w:numPr>
          <w:ilvl w:val="0"/>
          <w:numId w:val="1"/>
        </w:numPr>
      </w:pPr>
      <w:r>
        <w:t>sicrhau bod polisïau’n gyfredol ac mewn lleoliad sy’n hygyrch i bobl eraill  </w:t>
      </w:r>
    </w:p>
    <w:p>
      <w:pPr>
        <w:numPr>
          <w:ilvl w:val="0"/>
          <w:numId w:val="1"/>
        </w:numPr>
      </w:pPr>
      <w:r>
        <w:t>grymuso eraill i fod yn hyderus o ran eu gwybodaeth am bolisïau a gweithdrefnau  </w:t>
      </w:r>
    </w:p>
    <w:p>
      <w:pPr>
        <w:numPr>
          <w:ilvl w:val="0"/>
          <w:numId w:val="1"/>
        </w:numPr>
      </w:pPr>
      <w:r>
        <w:t>cefnogi eraill i deimlo’n hyderus wrth ddefnyddio iaith sy’n ymwneud â gofynion rheoliadol</w:t>
      </w:r>
    </w:p>
    <w:p>
      <w:pPr>
        <w:numPr>
          <w:ilvl w:val="0"/>
          <w:numId w:val="1"/>
        </w:numPr>
      </w:pPr>
      <w:r>
        <w:t>esbonio a chefnogi eraill i gwrdd ag amodau cofrestru</w:t>
      </w:r>
    </w:p>
    <w:p>
      <w:pPr>
        <w:numPr>
          <w:ilvl w:val="0"/>
          <w:numId w:val="1"/>
        </w:numPr>
      </w:pPr>
      <w:r>
        <w:t>gweithio ar y cyd ag eraill i adnabod meysydd i’w datblygu o ran arferion</w:t>
      </w:r>
    </w:p>
    <w:p>
      <w:pPr>
        <w:numPr>
          <w:ilvl w:val="0"/>
          <w:numId w:val="1"/>
        </w:numPr>
      </w:pPr>
      <w:r>
        <w:t>rhoi cyfle i eraill ddysgu o enghreifftiau o arferion gorau fel rhan o ymdrechion dysgu a datblygu</w:t>
      </w:r>
    </w:p>
    <w:p>
      <w:pPr>
        <w:numPr>
          <w:ilvl w:val="0"/>
          <w:numId w:val="1"/>
        </w:numPr>
      </w:pPr>
      <w:r>
        <w:t>caniatáu mynediad at adroddiadau arolygu blaenorol fel sail i hunanwerthuso a gwella ymarfer</w:t>
      </w:r>
    </w:p>
    <w:p>
      <w:pPr>
        <w:numPr>
          <w:ilvl w:val="0"/>
          <w:numId w:val="1"/>
        </w:numPr>
      </w:pPr>
      <w:r>
        <w:t>gweithio ar y cyd i gynllunio’r broses arolygu gydag eraill  </w:t>
      </w:r>
    </w:p>
    <w:p>
      <w:pPr>
        <w:numPr>
          <w:ilvl w:val="0"/>
          <w:numId w:val="1"/>
        </w:numPr>
      </w:pPr>
      <w:r>
        <w:t>sicrhau bod cynlluniau gofal a chymorth a chynlluniau eraill yn cwrdd â gofynion cyfreithiol ac anghenion unigolion</w:t>
      </w:r>
    </w:p>
    <w:p>
      <w:pPr>
        <w:numPr>
          <w:ilvl w:val="0"/>
          <w:numId w:val="1"/>
        </w:numPr>
      </w:pPr>
      <w:r>
        <w:t>rhoi gwybod i unigolion ac eraill bod angen ymgymryd ag arolygiad ac y byddir yn ymgynghori â nhw  </w:t>
      </w:r>
    </w:p>
    <w:p>
      <w:pPr>
        <w:numPr>
          <w:ilvl w:val="0"/>
          <w:numId w:val="1"/>
        </w:numPr>
      </w:pPr>
      <w:r>
        <w:t>ymgymryd ag archwiliadau o’r gweithle a chyfarpar i wneud yn siwr eu bod yn cwrdd â gofynion iechyd a diogelwch  </w:t>
      </w:r>
    </w:p>
    <w:p>
      <w:pPr>
        <w:numPr>
          <w:ilvl w:val="0"/>
          <w:numId w:val="1"/>
        </w:numPr>
      </w:pPr>
      <w:r>
        <w:t>adolygu gwahanol ffynonellau tystiolaeth i ddangos cydymffurfiaeth â gofynion rheoliadol  </w:t>
      </w:r>
    </w:p>
    <w:p>
      <w:pPr>
        <w:numPr>
          <w:ilvl w:val="0"/>
          <w:numId w:val="1"/>
        </w:numPr>
      </w:pPr>
      <w:r>
        <w:t>sicrhau cefnogaeth pobl eraill o ran adnabod tystiolaeth sy’n cwrdd â safonau</w:t>
      </w:r>
    </w:p>
    <w:p>
      <w:pPr>
        <w:numPr>
          <w:ilvl w:val="0"/>
          <w:numId w:val="1"/>
        </w:numPr>
      </w:pPr>
      <w:r>
        <w:t>cynnal tystiolaeth sy’n dangos cydymffurfiaeth â rheoliadau iechyd a diogelwch, iechyd yr amgylchedd, a thân  </w:t>
      </w:r>
    </w:p>
    <w:p>
      <w:pPr>
        <w:numPr>
          <w:ilvl w:val="0"/>
          <w:numId w:val="1"/>
        </w:numPr>
      </w:pPr>
      <w:r>
        <w:t>sicrhau bod cofnodion ac adroddiadau ar gael  </w:t>
      </w:r>
    </w:p>
    <w:p>
      <w:pPr>
        <w:numPr>
          <w:ilvl w:val="0"/>
          <w:numId w:val="1"/>
        </w:numPr>
      </w:pPr>
      <w:r>
        <w:t>sicrhau bod systemau rheoli’n cael eu cynnal  </w:t>
      </w:r>
    </w:p>
    <w:p>
      <w:pPr>
        <w:numPr>
          <w:ilvl w:val="0"/>
          <w:numId w:val="1"/>
        </w:numPr>
      </w:pPr>
      <w:r>
        <w:t>gwerthuso argymhellion o arolygiadau, eu cymharu ag asesiadau blaenorol, a chytuno ag eraill ar gynllun i gwrdd ag argymhellion</w:t>
      </w:r>
    </w:p>
    <w:p>
      <w:pPr>
        <w:numPr>
          <w:ilvl w:val="0"/>
          <w:numId w:val="1"/>
        </w:numPr>
      </w:pPr>
      <w:r>
        <w:t>mynd ati ag eraill i adnabod meysydd o ymarfer da yn y gweithle</w:t>
      </w:r>
    </w:p>
    <w:p>
      <w:pPr>
        <w:numPr>
          <w:ilvl w:val="0"/>
          <w:numId w:val="1"/>
        </w:numPr>
      </w:pPr>
      <w:r>
        <w:t>cwblhau’r cofnodion a’r adroddiadau sydd eu hangen i gwrdd â gofynion rheoliadol</w:t>
      </w:r>
    </w:p>
    <w:p>
      <w:pPr>
        <w:numPr>
          <w:ilvl w:val="0"/>
          <w:numId w:val="1"/>
        </w:numPr>
      </w:pPr>
      <w:r>
        <w:t>myfyrio ar sut y gwnaethoch chi gyflawni eich rolau a'ch cyfrifoldebau i arwain o ran gofynion rheoliadol yn y gweithle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pwrpas a disgwyliadau’r arolygiadau rheoliadol  </w:t>
      </w:r>
    </w:p>
    <w:p>
      <w:pPr>
        <w:numPr>
          <w:ilvl w:val="0"/>
          <w:numId w:val="2"/>
        </w:numPr>
      </w:pPr>
      <w:r>
        <w:t>y safonau rheoliadol y mae’n rhaid i’r gweithle lynu wrthynt  </w:t>
      </w:r>
    </w:p>
    <w:p>
      <w:pPr>
        <w:numPr>
          <w:ilvl w:val="0"/>
          <w:numId w:val="2"/>
        </w:numPr>
      </w:pPr>
      <w:r>
        <w:t>ble i ddod o hyd i wybodaeth am y gofynion ar gyfer arolygiadau  </w:t>
      </w:r>
    </w:p>
    <w:p>
      <w:pPr>
        <w:numPr>
          <w:ilvl w:val="0"/>
          <w:numId w:val="2"/>
        </w:numPr>
      </w:pPr>
      <w:r>
        <w:t>pam ei fod yn bwysig cynllunio ar gyfer arolygiadau</w:t>
      </w:r>
    </w:p>
    <w:p>
      <w:pPr>
        <w:numPr>
          <w:ilvl w:val="0"/>
          <w:numId w:val="2"/>
        </w:numPr>
      </w:pPr>
      <w:r>
        <w:t>pam ei fod yn bwysig rhoi gwybod i unigolion ac eraill am arolygiad  </w:t>
      </w:r>
    </w:p>
    <w:p>
      <w:pPr>
        <w:numPr>
          <w:ilvl w:val="0"/>
          <w:numId w:val="2"/>
        </w:numPr>
      </w:pPr>
      <w:r>
        <w:t>dylanwad ffactorau sy’n ymwneud â diwylliant a chefndir ar gynnwys unigolion ac eraill mewn arolygiadau</w:t>
      </w:r>
    </w:p>
    <w:p>
      <w:pPr>
        <w:numPr>
          <w:ilvl w:val="0"/>
          <w:numId w:val="2"/>
        </w:numPr>
      </w:pPr>
      <w:r>
        <w:t>dylanwad niwrowahaniaeth ac anghenion ychwanegol ar brofiadau unigolion ag arolygiadau  </w:t>
      </w:r>
    </w:p>
    <w:p>
      <w:pPr>
        <w:numPr>
          <w:ilvl w:val="0"/>
          <w:numId w:val="2"/>
        </w:numPr>
      </w:pPr>
      <w:r>
        <w:t>sut mae ymgymryd ag archwiliadau rheolaidd o’r gweithle a chyfarpar i wneud yn siwr eu bod yn cwrdd â gofynion iechyd a diogelwch</w:t>
      </w:r>
    </w:p>
    <w:p>
      <w:pPr>
        <w:numPr>
          <w:ilvl w:val="0"/>
          <w:numId w:val="2"/>
        </w:numPr>
      </w:pPr>
      <w:r>
        <w:t>pwysigrwydd archwilio systemau yn rheolaidd yn y gweithle i wneud yn siwr eu bod yn cwrdd â safonau rheoliadol</w:t>
      </w:r>
    </w:p>
    <w:p>
      <w:pPr>
        <w:numPr>
          <w:ilvl w:val="0"/>
          <w:numId w:val="2"/>
        </w:numPr>
      </w:pPr>
      <w:r>
        <w:t>pwysigrwydd cynnal a chadw gwybodaeth gywir am gymwysterau, statws iechyd a chyfrifoldebau pobl eraill  </w:t>
      </w:r>
    </w:p>
    <w:p>
      <w:pPr>
        <w:numPr>
          <w:ilvl w:val="0"/>
          <w:numId w:val="2"/>
        </w:numPr>
      </w:pPr>
      <w:r>
        <w:t>sut mae sicrhau bod cofnodion ac adroddiadau am unigolion yn cael eu cadw’n gywir ac yn gyfredol</w:t>
      </w:r>
    </w:p>
    <w:p>
      <w:pPr>
        <w:numPr>
          <w:ilvl w:val="0"/>
          <w:numId w:val="2"/>
        </w:numPr>
      </w:pPr>
      <w:r>
        <w:t>sut mae cadw cofnodion ac adroddiadau cywir am gyfarfodydd a thrafodaethau  </w:t>
      </w:r>
    </w:p>
    <w:p>
      <w:pPr>
        <w:numPr>
          <w:ilvl w:val="0"/>
          <w:numId w:val="2"/>
        </w:numPr>
      </w:pPr>
      <w:r>
        <w:t>sut mae adolygu gwahanol ffynonellau tystiolaeth i ddangos cydymffurfiaeth â gofynion rheoliadol, a’r gwahanol bolisïau, gweithdrefnau, cofnodion ac adroddiadau a fydd yn rhoi tystiolaeth ar gyfer gofynion rheoliadol  </w:t>
      </w:r>
    </w:p>
    <w:p>
      <w:pPr>
        <w:numPr>
          <w:ilvl w:val="0"/>
          <w:numId w:val="2"/>
        </w:numPr>
      </w:pPr>
      <w:r>
        <w:t>sut mae darparu tystiolaeth sy’n dangos cydymffurfiaeth â rheoliadau iechyd a diogelwch, iechyd yr amgylchedd, a thân</w:t>
      </w:r>
    </w:p>
    <w:p>
      <w:pPr>
        <w:numPr>
          <w:ilvl w:val="0"/>
          <w:numId w:val="2"/>
        </w:numPr>
      </w:pPr>
      <w:r>
        <w:t>pwysigrwydd sicrhau bod systemau rheoli ar waith i gynorthwyo â chydymffurfiaeth reoliadol  </w:t>
      </w:r>
    </w:p>
    <w:p>
      <w:pPr>
        <w:numPr>
          <w:ilvl w:val="0"/>
          <w:numId w:val="2"/>
        </w:numPr>
      </w:pPr>
      <w:r>
        <w:t>strategaethau i gynorthwyo eraill i fagu hyder o ran eu gwybodaeth am bolisïau a gweithdrefnau a’u dealltwriaeth o’u rolau a’u cyfrifoldebau unigol mewn perthynas â chydymffurfiaeth reoliadol</w:t>
      </w:r>
    </w:p>
    <w:p>
      <w:pPr>
        <w:numPr>
          <w:ilvl w:val="0"/>
          <w:numId w:val="2"/>
        </w:numPr>
      </w:pPr>
      <w:r>
        <w:t>sut mae arwain o ran defnyddio egwyddorion sy'n ystyriol o drawma yn y gweithle</w:t>
      </w:r>
    </w:p>
    <w:p>
      <w:pPr>
        <w:numPr>
          <w:ilvl w:val="0"/>
          <w:numId w:val="2"/>
        </w:numPr>
      </w:pPr>
      <w:r>
        <w:t>sut mae arwain o ran urddas, caredigrwydd a thosturi wrth arwain a rheoli’r gweithle</w:t>
      </w:r>
    </w:p>
    <w:p>
      <w:pPr>
        <w:numPr>
          <w:ilvl w:val="0"/>
          <w:numId w:val="2"/>
        </w:numPr>
      </w:pPr>
      <w:r>
        <w:t>sut mae cynorthwyo rheoleiddio emosiynol yn ystod arolygiadau rheoliadol</w:t>
      </w:r>
    </w:p>
    <w:p>
      <w:pPr>
        <w:numPr>
          <w:ilvl w:val="0"/>
          <w:numId w:val="2"/>
        </w:numPr>
      </w:pPr>
      <w:r>
        <w:t>sut mae cadw polisïau yn gyfredol a sicrhau bod modd cael gafael arnynt yn y gweithle  </w:t>
      </w:r>
    </w:p>
    <w:p>
      <w:pPr>
        <w:numPr>
          <w:ilvl w:val="0"/>
          <w:numId w:val="2"/>
        </w:numPr>
      </w:pPr>
      <w:r>
        <w:t>dulliau ar gyfer hunanwerthuso yn erbyn gofynion rheoliadol  </w:t>
      </w:r>
    </w:p>
    <w:p>
      <w:pPr>
        <w:numPr>
          <w:ilvl w:val="0"/>
          <w:numId w:val="2"/>
        </w:numPr>
      </w:pPr>
      <w:r>
        <w:t>sut mae defnyddio adroddiadau arolygu blaenorol i wella ymarfer  </w:t>
      </w:r>
    </w:p>
    <w:p>
      <w:pPr>
        <w:numPr>
          <w:ilvl w:val="0"/>
          <w:numId w:val="2"/>
        </w:numPr>
      </w:pPr>
      <w:r>
        <w:t>sut mae gwerthuso argymhellion o arolygiadau, eu cymharu ag asesiadau blaenorol, a chytuno ar gynllun ag eraill i gwrdd ag argymhellion  </w:t>
      </w:r>
    </w:p>
    <w:p>
      <w:pPr>
        <w:numPr>
          <w:ilvl w:val="0"/>
          <w:numId w:val="2"/>
        </w:numPr>
      </w:pPr>
      <w:r>
        <w:t>strategaethau ar gyfer adnabod meysydd o arferion gorau gydag eraill yn y gweithle</w:t>
      </w:r>
    </w:p>
    <w:p>
      <w:pPr>
        <w:numPr>
          <w:ilvl w:val="0"/>
          <w:numId w:val="2"/>
        </w:numPr>
      </w:pPr>
      <w:r>
        <w:t>sut mae defnyddio dyfeisiau ac adnoddau digidol i arwain o ran gofynion rheoliadol  </w:t>
      </w:r>
    </w:p>
    <w:p>
      <w:pPr>
        <w:numPr>
          <w:ilvl w:val="0"/>
          <w:numId w:val="2"/>
        </w:numPr>
      </w:pPr>
      <w:r>
        <w:t>theorïau sy’n berthnasol i arwain o ran gofynion rheoliadol yn y gweithle</w:t>
      </w:r>
    </w:p>
    <w:p>
      <w:pPr>
        <w:numPr>
          <w:ilvl w:val="0"/>
          <w:numId w:val="2"/>
        </w:numPr>
      </w:pPr>
      <w:r>
        <w:t>y gofynion cyfreithiol, y safonau ymarfer, y fframweithiau a’r canllawiau perthnasol ar gyfer arwain o ran gofynion rheoliadol yn y gweithle</w:t>
      </w:r>
    </w:p>
    <w:p>
      <w:pPr>
        <w:numPr>
          <w:ilvl w:val="0"/>
          <w:numId w:val="2"/>
        </w:numPr>
      </w:pPr>
      <w:r>
        <w:t>gofynion y gweithle mewn perthynas â chydraddoldeb, amrywiaeth, cynhwysiant a hawliau wrth arwain o ran gofynion rheoliadol yn y gweithle</w:t>
      </w:r>
    </w:p>
    <w:p>
      <w:pPr>
        <w:numPr>
          <w:ilvl w:val="0"/>
          <w:numId w:val="2"/>
        </w:numPr>
      </w:pPr>
      <w:r>
        <w:t>rôl goruchwyliaeth, ymarfer myfyriol, a dysgu a datblygu wrth arwain o ran gofynion rheoliadol yn y gweithle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Mae'r eirfa ar gyfer y Safon Alwedigaethol Genedlaethol hon ar gael ar wefan Sgiliau Gofal a Datblygu.</w:t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for Care &amp; Development</w:t>
      </w:r>
      <w:r>
        <w:rPr>
          <w:lang w:val="en-GB"/>
        </w:rPr>
        <w:br/>
      </w:r>
    </w:p>
    <w:p>
      <w:pPr/>
      <w:r>
        <w:rPr>
          <w:lang w:val="en-GB"/>
          <w:b/>
        </w:rPr>
        <w:t>Fersiwn rhif</w:t>
      </w:r>
    </w:p>
    <w:p>
      <w:pPr/>
      <w:r>
        <w:rPr>
          <w:lang w:val="en-GB"/>
        </w:rPr>
        <w:t>1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Ion 2026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Ion 2031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Skills for Care and Development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HSCCLD420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Gofal Cymdeithasol a Gofal Plant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Iechyd a Gofal Cymdeithasol a Gofal Plant, Dysgu a Datblygu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Gofynion Rheoliadol yn y Gweithle, Iechyd a Gofal Cymdeithasol a Gofal Plant, Dysgu a Datblygu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6132CE6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43F62C07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d237b80883a04c07" /><Relationship Type="http://schemas.openxmlformats.org/officeDocument/2006/relationships/numbering" Target="/word/numbering.xml" Id="R43efbda96a184d76" /><Relationship Type="http://schemas.openxmlformats.org/officeDocument/2006/relationships/settings" Target="/word/settings.xml" Id="R7e17110a3b6d478d" /><Relationship Type="http://schemas.openxmlformats.org/officeDocument/2006/relationships/image" Target="/word/media/217de8f1-ddae-44f4-b604-7604020c29cf.png" Id="Re1080aa6a3d243ff" /></Relationships>
</file>