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02fd8fc1d54b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HSCCLD44</w:t>
            </w:r>
            <w:r>
              <w:rPr>
                <w:b/>
              </w:rPr>
              <w:br/>
            </w:r>
            <w:r>
              <w:rPr>
                <w:b/>
              </w:rPr>
              <w:t>Arwain y gwaith o ddiogelu unigolion ac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67c3e2bb6844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ddiogelu unigolion ac eraill. Mae hyn yn cynnwys cefnogi â’r gwaith o ddatblygu arferion sy’n cefnogi hawliau, cynhwysiant a llesiant unigolion, ac yn hybu diogelu. Mae’r safon yn ymdrin â datblygu a gwerthuso ymarfer ataliol ac mae’n cynnwys gweithredu mewn perthynas ag achosion o niwed neu gamdriniaeth.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mynediad at bolisïau a gweithdrefnau diogelu yn eich gweithle</w:t>
      </w:r>
    </w:p>
    <w:p>
      <w:pPr>
        <w:numPr>
          <w:ilvl w:val="0"/>
          <w:numId w:val="1"/>
        </w:numPr>
      </w:pPr>
      <w:r>
        <w:t>sicrhau mynediad at wybodaeth am y gofynion diogelu a’r asesiadau risg ar gyfer unigolion</w:t>
      </w:r>
    </w:p>
    <w:p>
      <w:pPr>
        <w:numPr>
          <w:ilvl w:val="0"/>
          <w:numId w:val="1"/>
        </w:numPr>
      </w:pPr>
      <w:r>
        <w:t>hybu diwylliant sy’n gwreiddio diogelu mewn arferion bob dydd  </w:t>
      </w:r>
    </w:p>
    <w:p>
      <w:pPr>
        <w:numPr>
          <w:ilvl w:val="0"/>
          <w:numId w:val="1"/>
        </w:numPr>
      </w:pPr>
      <w:r>
        <w:t>annog eraill i gefnogi annibyniaeth, hyder a hunan-barch unigolion er mwyn sicrhau eu diogelwch personol a’u gallu i wneud penderfyniadau  </w:t>
      </w:r>
    </w:p>
    <w:p>
      <w:pPr>
        <w:numPr>
          <w:ilvl w:val="0"/>
          <w:numId w:val="1"/>
        </w:numPr>
      </w:pPr>
      <w:r>
        <w:t>hybu diwylliant sy’n grymuso unigolion i fynegi eu hanghenion, eu meddyliau a’u hemosiynau ynghylch diogelwch personol a diogelu</w:t>
      </w:r>
    </w:p>
    <w:p>
      <w:pPr>
        <w:numPr>
          <w:ilvl w:val="0"/>
          <w:numId w:val="1"/>
        </w:numPr>
      </w:pPr>
      <w:r>
        <w:t>modelu arferion sy’n dangos gwerthfawrogiad a pharch at farn, dewisiadau a phenderfyniadau unigolion i gymryd risgiau cadarnhaol er mwyn cefnogi canlyniadau  </w:t>
      </w:r>
    </w:p>
    <w:p>
      <w:pPr>
        <w:numPr>
          <w:ilvl w:val="0"/>
          <w:numId w:val="1"/>
        </w:numPr>
      </w:pPr>
      <w:r>
        <w:t>caffael a chefnogi unigolion ac eraill i gael gafael ar adnoddau, dyfeisiau ac adnoddau digidol, a’u defnyddio, i gefnogi diogelwch personol</w:t>
      </w:r>
    </w:p>
    <w:p>
      <w:pPr>
        <w:numPr>
          <w:ilvl w:val="0"/>
          <w:numId w:val="1"/>
        </w:numPr>
      </w:pPr>
      <w:r>
        <w:t>gweithio ar y cyd ag unigolion ac eraill i nodi ymddygiad, sefyllfaoedd ac arwyddion a allai fod yn niweidiol neu'n gamdriniol, a chymryd camau i leihau’r risgiau hyn neu gael gwared arnynt yn gyfan gwbl  </w:t>
      </w:r>
    </w:p>
    <w:p>
      <w:pPr>
        <w:numPr>
          <w:ilvl w:val="0"/>
          <w:numId w:val="1"/>
        </w:numPr>
      </w:pPr>
      <w:r>
        <w:t>gweithredu a chefnogi eraill i ddilyn polisïau a gweithdrefnau diogelu pan fydd niwed neu gamdriniaeth yn cael ei amau neu ei ddatgelu  </w:t>
      </w:r>
    </w:p>
    <w:p>
      <w:pPr>
        <w:numPr>
          <w:ilvl w:val="0"/>
          <w:numId w:val="1"/>
        </w:numPr>
      </w:pPr>
      <w:r>
        <w:t>arwain y gwaith o hybu cydweithio ag eraill i ddiogelu unigolion  </w:t>
      </w:r>
    </w:p>
    <w:p>
      <w:pPr>
        <w:numPr>
          <w:ilvl w:val="0"/>
          <w:numId w:val="1"/>
        </w:numPr>
      </w:pPr>
      <w:r>
        <w:t>rhannu gwybodaeth ac asesiadau risg i lywio arferion diogelu a chefnogi eraill i wneud hynny  </w:t>
      </w:r>
    </w:p>
    <w:p>
      <w:pPr>
        <w:numPr>
          <w:ilvl w:val="0"/>
          <w:numId w:val="1"/>
        </w:numPr>
      </w:pPr>
      <w:r>
        <w:t>gwerthuso effeithiolrwydd systemau diogelu ac arferion ataliol  </w:t>
      </w:r>
    </w:p>
    <w:p>
      <w:pPr>
        <w:numPr>
          <w:ilvl w:val="0"/>
          <w:numId w:val="1"/>
        </w:numPr>
      </w:pPr>
      <w:r>
        <w:t>grymuso unigolion ac eraill i gyfrannu at y gwaith o werthuso systemau diogelu ac arferion ataliol  </w:t>
      </w:r>
    </w:p>
    <w:p>
      <w:pPr>
        <w:numPr>
          <w:ilvl w:val="0"/>
          <w:numId w:val="1"/>
        </w:numPr>
      </w:pPr>
      <w:r>
        <w:t>gweithio ar y cyd ag unigolion ac eraill i nodi, adolygu a gweithredu unrhyw newidiadau sydd eu hangen i systemau diogelu ac arferion ataliol</w:t>
      </w:r>
    </w:p>
    <w:p>
      <w:pPr>
        <w:numPr>
          <w:ilvl w:val="0"/>
          <w:numId w:val="1"/>
        </w:numPr>
      </w:pPr>
      <w:r>
        <w:t>cwblhau’r cofnodion a’r adroddiadau sydd eu hangen ar gyfer arwain y gwaith o ddiogelu unigolion ac eraill</w:t>
      </w:r>
    </w:p>
    <w:p>
      <w:pPr>
        <w:numPr>
          <w:ilvl w:val="0"/>
          <w:numId w:val="1"/>
        </w:numPr>
      </w:pPr>
      <w:r>
        <w:t>myfyrio ar sut y gwnaethoch chi gyflawni eich rolau a'ch cyfrifoldebau i arwain y gwaith o ddiogelu unigolion ac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niwed, camdriniaeth, esgeulustod ac ecsbloetiaeth</w:t>
      </w:r>
    </w:p>
    <w:p>
      <w:pPr>
        <w:numPr>
          <w:ilvl w:val="0"/>
          <w:numId w:val="2"/>
        </w:numPr>
      </w:pPr>
      <w:r>
        <w:t>beth yw ystyr ymddygiad y cyflawnwr a meithrin perthynas amhriodol, yr arwyddion, sut y gall godi a'r camau i'w cymryd</w:t>
      </w:r>
    </w:p>
    <w:p>
      <w:pPr>
        <w:numPr>
          <w:ilvl w:val="0"/>
          <w:numId w:val="2"/>
        </w:numPr>
      </w:pPr>
      <w:r>
        <w:t>beth yw bwlio, yr arwyddion, sut y gall godi, a’r camau i'w cymryd</w:t>
      </w:r>
    </w:p>
    <w:p>
      <w:pPr>
        <w:numPr>
          <w:ilvl w:val="0"/>
          <w:numId w:val="2"/>
        </w:numPr>
      </w:pPr>
      <w:r>
        <w:t>dylanwad pŵer a sut i sicrhau nad yw’n cael ei gamddefnyddio gan eraill i guddio pryderon diogelu  </w:t>
      </w:r>
    </w:p>
    <w:p>
      <w:pPr>
        <w:numPr>
          <w:ilvl w:val="0"/>
          <w:numId w:val="2"/>
        </w:numPr>
      </w:pPr>
      <w:r>
        <w:t>y ffactorau a allai gynyddu'r perygl o niwed neu gamdriniaeth</w:t>
      </w:r>
    </w:p>
    <w:p>
      <w:pPr>
        <w:numPr>
          <w:ilvl w:val="0"/>
          <w:numId w:val="2"/>
        </w:numPr>
      </w:pPr>
      <w:r>
        <w:t>sut mae gwreiddio niwrowahaniaeth ac anghenion ychwanegol mewn arferion diogelu  </w:t>
      </w:r>
    </w:p>
    <w:p>
      <w:pPr>
        <w:numPr>
          <w:ilvl w:val="0"/>
          <w:numId w:val="2"/>
        </w:numPr>
      </w:pPr>
      <w:r>
        <w:t>yr arwyddion a allai ddangos bod unigolion neu eraill mewn perygl o gael eu niweidio neu eu cam-drin, neu eu bod wedi bod mewn perygl yn y gorffennol  </w:t>
      </w:r>
    </w:p>
    <w:p>
      <w:pPr>
        <w:numPr>
          <w:ilvl w:val="0"/>
          <w:numId w:val="2"/>
        </w:numPr>
      </w:pPr>
      <w:r>
        <w:t>y mathau o gamau, hepgoriadau, ymddygiad a sefyllfaoedd a allai fod yn niweidiol neu’n gamdriniol, a gwahanol ganfyddiadau o hyn</w:t>
      </w:r>
    </w:p>
    <w:p>
      <w:pPr>
        <w:numPr>
          <w:ilvl w:val="0"/>
          <w:numId w:val="2"/>
        </w:numPr>
      </w:pPr>
      <w:r>
        <w:t>cyfnodau pontio ym mywydau unigolion a allai olygu bod mwy o berygl iddynt gael eu niweidio a’u cam-drin  </w:t>
      </w:r>
    </w:p>
    <w:p>
      <w:pPr>
        <w:numPr>
          <w:ilvl w:val="0"/>
          <w:numId w:val="2"/>
        </w:numPr>
      </w:pPr>
      <w:r>
        <w:t>dylanwad diwylliant, cefndir a daliadau ysbrydol ar ddiogelwch personol a diogelu  </w:t>
      </w:r>
    </w:p>
    <w:p>
      <w:pPr>
        <w:numPr>
          <w:ilvl w:val="0"/>
          <w:numId w:val="2"/>
        </w:numPr>
      </w:pPr>
      <w:r>
        <w:t>y ddyletswydd foesol a moesegol i arwain ymarfer sy’n hybu’r gwaith o ddiogelu unigolion, ac eraill, ac i amddiffyn y cyhoedd yn ehangach</w:t>
      </w:r>
    </w:p>
    <w:p>
      <w:pPr>
        <w:numPr>
          <w:ilvl w:val="0"/>
          <w:numId w:val="2"/>
        </w:numPr>
      </w:pPr>
      <w:r>
        <w:t>eich prif rôl ataliol o ran diogelu unigolion ac eraill, a goblygiadau methu â gweithredu</w:t>
      </w:r>
    </w:p>
    <w:p>
      <w:pPr>
        <w:numPr>
          <w:ilvl w:val="0"/>
          <w:numId w:val="2"/>
        </w:numPr>
      </w:pPr>
      <w:r>
        <w:t>sut mae cefnogi chwythwyr chwiban i ddod ymlaen</w:t>
      </w:r>
    </w:p>
    <w:p>
      <w:pPr>
        <w:numPr>
          <w:ilvl w:val="0"/>
          <w:numId w:val="2"/>
        </w:numPr>
      </w:pPr>
      <w:r>
        <w:t>rôl asesiadau risg, rheoli risg a chymryd risgiau cadarnhaol wrth ddiogelu unigolion ac eraill</w:t>
      </w:r>
    </w:p>
    <w:p>
      <w:pPr>
        <w:numPr>
          <w:ilvl w:val="0"/>
          <w:numId w:val="2"/>
        </w:numPr>
      </w:pPr>
      <w:r>
        <w:t>sut mae grymuso eraill i gymryd camau cywir os bydd niwed neu gamdriniaeth yn cael ei amau neu ei ddatgelu  </w:t>
      </w:r>
    </w:p>
    <w:p>
      <w:pPr>
        <w:numPr>
          <w:ilvl w:val="0"/>
          <w:numId w:val="2"/>
        </w:numPr>
      </w:pPr>
      <w:r>
        <w:t>sut mae cefnogi unigolion ac eraill i nodi a rhoi gwybod am niwed neu gamdriniaeth, a pham y gallai fod yn anodd iddynt wneud hynny  </w:t>
      </w:r>
    </w:p>
    <w:p>
      <w:pPr>
        <w:numPr>
          <w:ilvl w:val="0"/>
          <w:numId w:val="2"/>
        </w:numPr>
      </w:pPr>
      <w:r>
        <w:t>sut mae cefnogi rheoleiddio emosiynol wrth ddiogelu</w:t>
      </w:r>
    </w:p>
    <w:p>
      <w:pPr>
        <w:numPr>
          <w:ilvl w:val="0"/>
          <w:numId w:val="2"/>
        </w:numPr>
      </w:pPr>
      <w:r>
        <w:t>rôl hyder a hunan-barch unigolion ac eraill o ran sicrhau diogelwch personol  </w:t>
      </w:r>
    </w:p>
    <w:p>
      <w:pPr>
        <w:numPr>
          <w:ilvl w:val="0"/>
          <w:numId w:val="2"/>
        </w:numPr>
      </w:pPr>
      <w:r>
        <w:t>sut mae adnabod a lleihau risgiau diogelu sy’n gysylltiedig â defnyddio dyfeisiau ac adnoddau digidol ar-lein</w:t>
      </w:r>
    </w:p>
    <w:p>
      <w:pPr>
        <w:numPr>
          <w:ilvl w:val="0"/>
          <w:numId w:val="2"/>
        </w:numPr>
      </w:pPr>
      <w:r>
        <w:t>sut mae cefnogi’r gwaith o ddiogelu eich hun ac eraill mewn lleoliad gwaith neu wrth weithio ar eich pen eich hun</w:t>
      </w:r>
    </w:p>
    <w:p>
      <w:pPr>
        <w:numPr>
          <w:ilvl w:val="0"/>
          <w:numId w:val="2"/>
        </w:numPr>
      </w:pPr>
      <w:r>
        <w:t>yr hyn a ddysgwyd o adolygiadau i fethiannau difrifol er mwyn amddiffyn pobl rhag niwed, camdriniaeth, esgeulustod neu ecsbloetiaeth, a sut i roi’r hyn a ddysgwyd ar waith  </w:t>
      </w:r>
    </w:p>
    <w:p>
      <w:pPr>
        <w:numPr>
          <w:ilvl w:val="0"/>
          <w:numId w:val="2"/>
        </w:numPr>
      </w:pPr>
      <w:r>
        <w:t>sut mae arwain o ran defnyddio egwyddorion sy'n ystyriol o drawma i ddiogelu unigolion ac eraill</w:t>
      </w:r>
    </w:p>
    <w:p>
      <w:pPr>
        <w:numPr>
          <w:ilvl w:val="0"/>
          <w:numId w:val="2"/>
        </w:numPr>
      </w:pPr>
      <w:r>
        <w:t>sut mae arwain o ran urddas, caredigrwydd a thosturi wrth ddiogelu unigolion ac eraill  </w:t>
      </w:r>
    </w:p>
    <w:p>
      <w:pPr>
        <w:numPr>
          <w:ilvl w:val="0"/>
          <w:numId w:val="2"/>
        </w:numPr>
      </w:pPr>
      <w:r>
        <w:t>sut mae cefnogi unigolion ac eraill i ddeall a dilyn gwybodaeth, asesiadau risg, polisïau a gweithdrefnau sy’n ymwneud â diogelu</w:t>
      </w:r>
    </w:p>
    <w:p>
      <w:pPr>
        <w:numPr>
          <w:ilvl w:val="0"/>
          <w:numId w:val="2"/>
        </w:numPr>
      </w:pPr>
      <w:r>
        <w:t>sut mae gweithio ar y cyd ag unigolion ac eraill i werthuso effeithiolrwydd systemau diogelu ac arferion ataliol</w:t>
      </w:r>
    </w:p>
    <w:p>
      <w:pPr>
        <w:numPr>
          <w:ilvl w:val="0"/>
          <w:numId w:val="2"/>
        </w:numPr>
      </w:pPr>
      <w:r>
        <w:t>pwysigrwydd cadw tystiolaeth sy’n gysylltiedig â niwed a chamdriniaeth posibl, a sut mae helpu eraill i wneud hyn  </w:t>
      </w:r>
    </w:p>
    <w:p>
      <w:pPr>
        <w:numPr>
          <w:ilvl w:val="0"/>
          <w:numId w:val="2"/>
        </w:numPr>
      </w:pPr>
      <w:r>
        <w:t>pryd y mae'n rhaid i chi rannu gwybodaeth a fyddai fel arall yn gyfrinachol, a sut mae helpu eraill i wneud hyn  </w:t>
      </w:r>
    </w:p>
    <w:p>
      <w:pPr>
        <w:numPr>
          <w:ilvl w:val="0"/>
          <w:numId w:val="2"/>
        </w:numPr>
      </w:pPr>
      <w:r>
        <w:t>pam ei bod yn bwysig cofnodi ac adrodd ffeithiau wrth ddiogelu, a sut mae helpu eraill i wneud hyn</w:t>
      </w:r>
    </w:p>
    <w:p>
      <w:pPr>
        <w:numPr>
          <w:ilvl w:val="0"/>
          <w:numId w:val="2"/>
        </w:numPr>
      </w:pPr>
      <w:r>
        <w:t>beth i'w wneud os ydych chi neu eraill wedi rhoi gwybod am bryderon ond nad oes camau'n cael eu cymryd i fynd i'r afael â nhw</w:t>
      </w:r>
    </w:p>
    <w:p>
      <w:pPr>
        <w:numPr>
          <w:ilvl w:val="0"/>
          <w:numId w:val="2"/>
        </w:numPr>
      </w:pPr>
      <w:r>
        <w:t>y cofnodion a’r adroddiadau sydd eu hangen ar gyfer arwain y gwaith o ddiogelu unigolion ac eraill</w:t>
      </w:r>
    </w:p>
    <w:p>
      <w:pPr>
        <w:numPr>
          <w:ilvl w:val="0"/>
          <w:numId w:val="2"/>
        </w:numPr>
      </w:pPr>
      <w:r>
        <w:t>theorïau sy’n berthnasol i arwain y gwaith o ddiogelu unigolion ac eraill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ddiogelu unigolion ac eraill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gwaith o ddiogelu unigolion ac eraill</w:t>
      </w:r>
    </w:p>
    <w:p>
      <w:pPr>
        <w:numPr>
          <w:ilvl w:val="0"/>
          <w:numId w:val="2"/>
        </w:numPr>
      </w:pPr>
      <w:r>
        <w:t>sut mae gweithio mewn partneriaeth ag eraill i arwain y gwaith o ddiogelu unigolion  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y gwaith o ddiogelu unigolion ac eraill,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wrth ddiogelu unigolion ac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HSCCLD44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Diogelu Unigolion ac eraill,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CCA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C0BDB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aaab40b55c4e57" /><Relationship Type="http://schemas.openxmlformats.org/officeDocument/2006/relationships/numbering" Target="/word/numbering.xml" Id="R9f9ecebe59854db0" /><Relationship Type="http://schemas.openxmlformats.org/officeDocument/2006/relationships/settings" Target="/word/settings.xml" Id="Rbfc386e7bb4249d1" /><Relationship Type="http://schemas.openxmlformats.org/officeDocument/2006/relationships/image" Target="/word/media/d2a725f3-f14d-487a-b646-4ab1a5e4b703.png" Id="Rc367c3e2bb684492" /></Relationships>
</file>