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e5221fb8394af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HSCCLD360</w:t>
            </w:r>
            <w:r>
              <w:rPr>
                <w:b/>
              </w:rPr>
              <w:br/>
            </w:r>
            <w:r>
              <w:rPr>
                <w:b/>
              </w:rPr>
              <w:t>Hybu potensial addysgol plant a phobl ifanc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58205eb00bc403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hybu potensial addysgol plant a phobl ifanc. Mae hyn yn cynnwys cefnogi plant a phobl ifanc i nodi eu dyheadau addysgol ac yna’u helpu i gynllunio a chael mynediad at gyfleoedd a gweithgareddau addysgol. Mae hefyd yn cynnwys annog a chefnogi plant a phobl ifanc pan fyddant yn ymgymryd â gweithgareddau addysgol ac adolygu pa mor effeithiol mae'r gweithgareddau wedi bod.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anghenion cyfathrebu, iaith a datblygiadol plant neu bobl ifanc  </w:t>
      </w:r>
    </w:p>
    <w:p>
      <w:pPr>
        <w:numPr>
          <w:ilvl w:val="0"/>
          <w:numId w:val="1"/>
        </w:numPr>
      </w:pPr>
      <w:r>
        <w:t>hybu amrywiaeth, cynhwysiant, hygyrchedd a chyfranogiad  </w:t>
      </w:r>
    </w:p>
    <w:p>
      <w:pPr>
        <w:numPr>
          <w:ilvl w:val="0"/>
          <w:numId w:val="1"/>
        </w:numPr>
      </w:pPr>
      <w:r>
        <w:t>gwrando ac ymateb mewn ffordd sy'n dangos eich bod yn gwerthfawrogi ac yn parchu plant neu bobl ifanc  </w:t>
      </w:r>
    </w:p>
    <w:p>
      <w:pPr>
        <w:numPr>
          <w:ilvl w:val="0"/>
          <w:numId w:val="1"/>
        </w:numPr>
      </w:pPr>
      <w:r>
        <w:t>gweithio mewn partneriaeth â phlant neu bobl ifanc i nodi eu cryfderau, eu potensial addysgol a’r canlyniadau maent yn dymuno’u cyflawni yn ystod eu bywydau  </w:t>
      </w:r>
    </w:p>
    <w:p>
      <w:pPr>
        <w:numPr>
          <w:ilvl w:val="0"/>
          <w:numId w:val="1"/>
        </w:numPr>
      </w:pPr>
      <w:r>
        <w:t>nodi gyda phlant neu bobl ifanc sut y gallant adeiladu ar eu cryfderau a’u potensial addysgol i gyflawni eu canlyniadau</w:t>
      </w:r>
    </w:p>
    <w:p>
      <w:pPr>
        <w:numPr>
          <w:ilvl w:val="0"/>
          <w:numId w:val="1"/>
        </w:numPr>
      </w:pPr>
      <w:r>
        <w:t>cefnogi plant neu bobl ifanc i archwilio’r hyn sy’n eu hysgogi a gosod nodau realistig y gellir eu cyflawni ynghyd â chanlyniadau mesuradwy</w:t>
      </w:r>
    </w:p>
    <w:p>
      <w:pPr>
        <w:numPr>
          <w:ilvl w:val="0"/>
          <w:numId w:val="1"/>
        </w:numPr>
      </w:pPr>
      <w:r>
        <w:t>cefnogi plant neu bobl ifanc i nodi a mynegi eu pryderon, eu hofnau a’r risgiau posibl  </w:t>
      </w:r>
    </w:p>
    <w:p>
      <w:pPr>
        <w:numPr>
          <w:ilvl w:val="0"/>
          <w:numId w:val="1"/>
        </w:numPr>
      </w:pPr>
      <w:r>
        <w:t>gweithio mewn partneriaeth â phlant neu bobl ifanc ac eraill i gynllunio a rheoli eu pryderon, eu hofnau a’r risgiau posibl  </w:t>
      </w:r>
    </w:p>
    <w:p>
      <w:pPr>
        <w:numPr>
          <w:ilvl w:val="0"/>
          <w:numId w:val="1"/>
        </w:numPr>
      </w:pPr>
      <w:r>
        <w:t>gweithio mewn partneriaeth â’r plentyn neu berson ifanc ac eraill i gynllunio, cydlynu a chael gafael ar yr adnoddau sydd ar gael ynghyd â chymorth i gyflawni eu nodau a’u canlyniadau addysgol  </w:t>
      </w:r>
    </w:p>
    <w:p>
      <w:pPr>
        <w:numPr>
          <w:ilvl w:val="0"/>
          <w:numId w:val="1"/>
        </w:numPr>
      </w:pPr>
      <w:r>
        <w:t>gweithio mewn partneriaeth â phlant neu bobl ifanc ac eraill ar atebion creadigol ar gyfer adnoddau a chymorth  </w:t>
      </w:r>
    </w:p>
    <w:p>
      <w:pPr>
        <w:numPr>
          <w:ilvl w:val="0"/>
          <w:numId w:val="1"/>
        </w:numPr>
      </w:pPr>
      <w:r>
        <w:t>grymuso plant neu bobl ifanc ac eraill i gynllunio unrhyw gymorth ychwanegol sydd ei angen i gyflawni eu nodau a’u canlyniadau addysgol  </w:t>
      </w:r>
    </w:p>
    <w:p>
      <w:pPr>
        <w:numPr>
          <w:ilvl w:val="0"/>
          <w:numId w:val="1"/>
        </w:numPr>
      </w:pPr>
      <w:r>
        <w:t>cynnwys plant neu bobl ifanc mewn perthynas â sut y bydd nodau a chanlyniadau addysgol yn cael eu monitro a'u hadolygu  </w:t>
      </w:r>
    </w:p>
    <w:p>
      <w:pPr>
        <w:numPr>
          <w:ilvl w:val="0"/>
          <w:numId w:val="1"/>
        </w:numPr>
      </w:pPr>
      <w:r>
        <w:t>cydnabod llwyddiannau a chyflawniadau addysgol plant neu bobl ifanc</w:t>
      </w:r>
    </w:p>
    <w:p>
      <w:pPr>
        <w:numPr>
          <w:ilvl w:val="0"/>
          <w:numId w:val="1"/>
        </w:numPr>
      </w:pPr>
      <w:r>
        <w:t>annog eraill i gydnabod llwyddiannau a chyflawniadau addysgol plant neu bobl ifanc  </w:t>
      </w:r>
    </w:p>
    <w:p>
      <w:pPr>
        <w:numPr>
          <w:ilvl w:val="0"/>
          <w:numId w:val="1"/>
        </w:numPr>
      </w:pPr>
      <w:r>
        <w:t>monitro’r gwaith o weithredu’r adnoddau a'r cymorth a gynlluniwyd</w:t>
      </w:r>
    </w:p>
    <w:p>
      <w:pPr>
        <w:numPr>
          <w:ilvl w:val="0"/>
          <w:numId w:val="1"/>
        </w:numPr>
      </w:pPr>
      <w:r>
        <w:t>defnyddio strategaethau i ddatblygu sgiliau hunanreoleiddio plant neu bobl ifanc wrth reoli heriau  </w:t>
      </w:r>
    </w:p>
    <w:p>
      <w:pPr>
        <w:numPr>
          <w:ilvl w:val="0"/>
          <w:numId w:val="1"/>
        </w:numPr>
      </w:pPr>
      <w:r>
        <w:t>mynd ati mewn partneriaeth â phlant neu bobl ifanc ac eraill i adolygu cyflawniadau, nodau a chanlyniadau addysgol, a nodi unrhyw newidiadau sy’n angenrheidiol  </w:t>
      </w:r>
    </w:p>
    <w:p>
      <w:pPr>
        <w:numPr>
          <w:ilvl w:val="0"/>
          <w:numId w:val="1"/>
        </w:numPr>
      </w:pPr>
      <w:r>
        <w:t>rhoi gwybod i eraill am gynnydd a newidiadau i adnoddau, cymorth, nodau a chanlyniadau addysgol plant neu bobl ifanc</w:t>
      </w:r>
    </w:p>
    <w:p>
      <w:pPr>
        <w:numPr>
          <w:ilvl w:val="0"/>
          <w:numId w:val="1"/>
        </w:numPr>
      </w:pPr>
      <w:r>
        <w:t>cwblhau’r cofnodion a’r adroddiadau sydd eu hangen am nodau a chanlyniadau addysgol plant neu bobl ifanc  </w:t>
      </w:r>
    </w:p>
    <w:p>
      <w:pPr>
        <w:numPr>
          <w:ilvl w:val="0"/>
          <w:numId w:val="1"/>
        </w:numPr>
      </w:pPr>
      <w:r>
        <w:t>myfyrio ar sut y gwnaethoch chi gyflawni eich rolau a'ch cyfrifoldebau i hybu potensial addysgol plant a phobl ifanc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cael gafael ar gofnodion a gwybodaeth am anghenion cyfathrebu, iaith a datblygiadol plant a phobl ifanc  </w:t>
      </w:r>
    </w:p>
    <w:p>
      <w:pPr>
        <w:numPr>
          <w:ilvl w:val="0"/>
          <w:numId w:val="2"/>
        </w:numPr>
      </w:pPr>
      <w:r>
        <w:t>sut a ble i gael gafael ar adnoddau a chymorth ychwanegol ar gyfer plant a phobl ifanc</w:t>
      </w:r>
    </w:p>
    <w:p>
      <w:pPr>
        <w:numPr>
          <w:ilvl w:val="0"/>
          <w:numId w:val="2"/>
        </w:numPr>
      </w:pPr>
      <w:r>
        <w:t>yr ystyriaethau ychwanegol ar gyfer plant a phobl ifanc sydd â phrofiad o ofal o ran cyflawni eu canlyniadau addysgol</w:t>
      </w:r>
    </w:p>
    <w:p>
      <w:pPr>
        <w:numPr>
          <w:ilvl w:val="0"/>
          <w:numId w:val="2"/>
        </w:numPr>
      </w:pPr>
      <w:r>
        <w:t>sut mae defnyddio egwyddorion sy'n ystyriol o drawma mewn cymorth addysgol  </w:t>
      </w:r>
    </w:p>
    <w:p>
      <w:pPr>
        <w:numPr>
          <w:ilvl w:val="0"/>
          <w:numId w:val="2"/>
        </w:numPr>
      </w:pPr>
      <w:r>
        <w:t>egwyddorion asesiadau risg, rheoli risgiau a chymryd risgiau cadarnhaol</w:t>
      </w:r>
    </w:p>
    <w:p>
      <w:pPr>
        <w:numPr>
          <w:ilvl w:val="0"/>
          <w:numId w:val="2"/>
        </w:numPr>
      </w:pPr>
      <w:r>
        <w:t>sut mae gweithio mewn partneriaeth â phlant a phobl ifanc ac eraill i nodi beth sy'n bwysig iddynt yn eu bywydau a pham  </w:t>
      </w:r>
    </w:p>
    <w:p>
      <w:pPr>
        <w:numPr>
          <w:ilvl w:val="0"/>
          <w:numId w:val="2"/>
        </w:numPr>
      </w:pPr>
      <w:r>
        <w:t>pwysigrwydd urddas, caredigrwydd a thosturi mewn cymorth addysgol</w:t>
      </w:r>
    </w:p>
    <w:p>
      <w:pPr>
        <w:numPr>
          <w:ilvl w:val="0"/>
          <w:numId w:val="2"/>
        </w:numPr>
      </w:pPr>
      <w:r>
        <w:t>sut mae cefnogi rheoleiddio emosiynol yn ystod cymorth addysgol  </w:t>
      </w:r>
    </w:p>
    <w:p>
      <w:pPr>
        <w:numPr>
          <w:ilvl w:val="0"/>
          <w:numId w:val="2"/>
        </w:numPr>
      </w:pPr>
      <w:r>
        <w:t>sut mae adnabod ymddygiad fel ffordd o gyfathrebu</w:t>
      </w:r>
    </w:p>
    <w:p>
      <w:pPr>
        <w:numPr>
          <w:ilvl w:val="0"/>
          <w:numId w:val="2"/>
        </w:numPr>
      </w:pPr>
      <w:r>
        <w:t>pwysigrwydd cwrdd ag anghenion addysgol plant a phobl ifanc a'r cysylltiad rhwng addysg a'r canlyniadau maent yn dymuno’u cyflawni yn ystod eu bywydau  </w:t>
      </w:r>
    </w:p>
    <w:p>
      <w:pPr>
        <w:numPr>
          <w:ilvl w:val="0"/>
          <w:numId w:val="2"/>
        </w:numPr>
      </w:pPr>
      <w:r>
        <w:t>sut mae gweithio mewn partneriaeth â phlant a phobl ifanc ac eraill i nodi, mesur a gwerthuso eu canlyniadau</w:t>
      </w:r>
    </w:p>
    <w:p>
      <w:pPr>
        <w:numPr>
          <w:ilvl w:val="0"/>
          <w:numId w:val="2"/>
        </w:numPr>
      </w:pPr>
      <w:r>
        <w:t>sut mae defnyddio dyfeisiau ac adnoddau digidol i gefnogi plant a phobl ifanc i gyflawni eu potensial addysgol  </w:t>
      </w:r>
    </w:p>
    <w:p>
      <w:pPr>
        <w:numPr>
          <w:ilvl w:val="0"/>
          <w:numId w:val="2"/>
        </w:numPr>
      </w:pPr>
      <w:r>
        <w:t>ffactorau sy’n cefnogi plant a phobl ifanc i ffynnu a chyflawni eu llawn botensial</w:t>
      </w:r>
    </w:p>
    <w:p>
      <w:pPr>
        <w:numPr>
          <w:ilvl w:val="0"/>
          <w:numId w:val="2"/>
        </w:numPr>
      </w:pPr>
      <w:r>
        <w:t>sut mae cefnogi niwrowahaniaeth ac anghenion ychwanegol plant a phobl ifanc mewn cymorth addysgol  </w:t>
      </w:r>
    </w:p>
    <w:p>
      <w:pPr>
        <w:numPr>
          <w:ilvl w:val="0"/>
          <w:numId w:val="2"/>
        </w:numPr>
      </w:pPr>
      <w:r>
        <w:t>sut mae stereoteipiau a stigma yn gallu cyfyngu ar ddatblygiad addysgol plant a phobl ifanc  </w:t>
      </w:r>
    </w:p>
    <w:p>
      <w:pPr>
        <w:numPr>
          <w:ilvl w:val="0"/>
          <w:numId w:val="2"/>
        </w:numPr>
      </w:pPr>
      <w:r>
        <w:t>ffactorau amgylcheddol, corfforol, cymdeithasol ac emosiynol a all wella neu gyfyngu ar gyflawniad a datblygiad addysgol</w:t>
      </w:r>
    </w:p>
    <w:p>
      <w:pPr>
        <w:numPr>
          <w:ilvl w:val="0"/>
          <w:numId w:val="2"/>
        </w:numPr>
      </w:pPr>
      <w:r>
        <w:t>dylanwad diwylliant a chefndir ar y cymorth addysgol i blant a phobl ifanc</w:t>
      </w:r>
    </w:p>
    <w:p>
      <w:pPr>
        <w:numPr>
          <w:ilvl w:val="0"/>
          <w:numId w:val="2"/>
        </w:numPr>
      </w:pPr>
      <w:r>
        <w:t>sut mae plant a phobl ifanc yn dysgu ac yn cyflawni drwy addysg a sut mae hyn yn perthyn i agweddau eraill ar eu datblygiad  </w:t>
      </w:r>
    </w:p>
    <w:p>
      <w:pPr>
        <w:numPr>
          <w:ilvl w:val="0"/>
          <w:numId w:val="2"/>
        </w:numPr>
      </w:pPr>
      <w:r>
        <w:t>yr adnoddau, yr wybodaeth a'r cyngor sydd ar gael i gefnogi datblygiad addysgol a chyflawniadau plant a phobl ifanc</w:t>
      </w:r>
    </w:p>
    <w:p>
      <w:pPr>
        <w:numPr>
          <w:ilvl w:val="0"/>
          <w:numId w:val="2"/>
        </w:numPr>
      </w:pPr>
      <w:r>
        <w:t>y mathau o gyfleoedd sy’n codi’n naturiol sy'n cefnogi plant a phobl ifanc mewn perthynas â’u cyflawniad a’u datblygiad addysgol</w:t>
      </w:r>
    </w:p>
    <w:p>
      <w:pPr>
        <w:numPr>
          <w:ilvl w:val="0"/>
          <w:numId w:val="2"/>
        </w:numPr>
      </w:pPr>
      <w:r>
        <w:t>y ddarpariaeth addysgol leol a’r opsiynau sydd ar gael i gefnogi anghenion addysgol plant a phobl ifanc</w:t>
      </w:r>
    </w:p>
    <w:p>
      <w:pPr>
        <w:numPr>
          <w:ilvl w:val="0"/>
          <w:numId w:val="2"/>
        </w:numPr>
      </w:pPr>
      <w:r>
        <w:t>y dulliau o annog ac ysgogi plant a phobl ifanc i gyflawni eu potensial addysgol</w:t>
      </w:r>
    </w:p>
    <w:p>
      <w:pPr>
        <w:numPr>
          <w:ilvl w:val="0"/>
          <w:numId w:val="2"/>
        </w:numPr>
      </w:pPr>
      <w:r>
        <w:t>theorïau sy’n berthnasol i botensial addysgol plant a phobl ifanc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hybu potensial addysgol plant a phobl ifanc</w:t>
      </w:r>
    </w:p>
    <w:p>
      <w:pPr>
        <w:numPr>
          <w:ilvl w:val="0"/>
          <w:numId w:val="2"/>
        </w:numPr>
      </w:pPr>
      <w:r>
        <w:t>gofynion y gweithle mewn perthynas â chydraddoldeb, urddas, cynhwysiant a hawliau wrth hybu potensial addysgol plant a phobl ifanc</w:t>
      </w:r>
    </w:p>
    <w:p>
      <w:pPr>
        <w:numPr>
          <w:ilvl w:val="0"/>
          <w:numId w:val="2"/>
        </w:numPr>
      </w:pPr>
      <w:r>
        <w:t>sut mae gweithio mewn partneriaeth ag eraill i hybu potensial addysgol plant a phobl ifanc</w:t>
      </w:r>
    </w:p>
    <w:p>
      <w:pPr>
        <w:numPr>
          <w:ilvl w:val="0"/>
          <w:numId w:val="2"/>
        </w:numPr>
      </w:pPr>
      <w:r>
        <w:t>sut mae ymateb i faterion a phryderon a allai godi yn ystod addysg plant a phobl ifanc</w:t>
      </w:r>
    </w:p>
    <w:p>
      <w:pPr>
        <w:numPr>
          <w:ilvl w:val="0"/>
          <w:numId w:val="2"/>
        </w:numPr>
      </w:pPr>
      <w:r>
        <w:t>sut y gall eich profiadau personol a’ch rhagfarn ddiarwybod effeithio wrth hybu potensial addysgol plant a phobl ifanc, a sut i fynd i'r afael â hyn    </w:t>
      </w:r>
    </w:p>
    <w:p>
      <w:pPr>
        <w:numPr>
          <w:ilvl w:val="0"/>
          <w:numId w:val="2"/>
        </w:numPr>
      </w:pPr>
      <w:r>
        <w:t>rôl goruchwyliaeth, ymarfer myfyriol, a dysgu a datblygu wrth hybu potensial addysgol plant a phobl ifanc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HSCCLD360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Potensial Addysgol, 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76BF9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200EF4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d8507568a3144c1" /><Relationship Type="http://schemas.openxmlformats.org/officeDocument/2006/relationships/numbering" Target="/word/numbering.xml" Id="R214637b5b52f4a1c" /><Relationship Type="http://schemas.openxmlformats.org/officeDocument/2006/relationships/settings" Target="/word/settings.xml" Id="Rc5e9c12015e8496d" /><Relationship Type="http://schemas.openxmlformats.org/officeDocument/2006/relationships/image" Target="/word/media/b5090192-1425-47ff-9586-5546e85d6557.png" Id="R758205eb00bc403f" /></Relationships>
</file>