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38c5ce9beb42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HSCCLD353</w:t>
            </w:r>
            <w:r>
              <w:rPr>
                <w:b/>
              </w:rPr>
              <w:br/>
            </w:r>
            <w:r>
              <w:rPr>
                <w:b/>
              </w:rPr>
              <w:t>Hybu amgylcheddau cadarnhaol ar gyfer babanod a phlant bach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267aa6dda141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amgylcheddau cadarnhaol a fydd yn gwella datblygiad corfforol, cymdeithasol, emosiynol, gwybyddol ac ieithyddol babanod a phlant bach.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ag eraill i greu a chynnal amgylcheddau diogel</w:t>
      </w:r>
    </w:p>
    <w:p>
      <w:pPr>
        <w:numPr>
          <w:ilvl w:val="0"/>
          <w:numId w:val="1"/>
        </w:numPr>
      </w:pPr>
      <w:r>
        <w:t>meithrin a chynnal perthynas â babanod neu blant bach</w:t>
      </w:r>
    </w:p>
    <w:p>
      <w:pPr>
        <w:numPr>
          <w:ilvl w:val="0"/>
          <w:numId w:val="1"/>
        </w:numPr>
      </w:pPr>
      <w:r>
        <w:t>ennyn diddordeb a sylw babanod neu blant bach gan ddefnyddio dulliau sy'n addas i'w ffafriaeth, eu hanghenion a'u cam datblygiadol  </w:t>
      </w:r>
    </w:p>
    <w:p>
      <w:pPr>
        <w:numPr>
          <w:ilvl w:val="0"/>
          <w:numId w:val="1"/>
        </w:numPr>
      </w:pPr>
      <w:r>
        <w:t>gweithio mewn partneriaeth â phlant bach, teuluoedd ac eraill i asesu a chytuno ar anghenion datblygiadol</w:t>
      </w:r>
    </w:p>
    <w:p>
      <w:pPr>
        <w:numPr>
          <w:ilvl w:val="0"/>
          <w:numId w:val="1"/>
        </w:numPr>
      </w:pPr>
      <w:r>
        <w:t>gweithio mewn partneriaeth â phlant bach, teuluoedd ac eraill i ddatblygu a rhoi cynlluniau ar waith i fynd i’r afael ag anghenion datblygiadol  </w:t>
      </w:r>
    </w:p>
    <w:p>
      <w:pPr>
        <w:numPr>
          <w:ilvl w:val="0"/>
          <w:numId w:val="1"/>
        </w:numPr>
      </w:pPr>
      <w:r>
        <w:t>sicrhau bod amgylcheddau’n cefnogi cyfleoedd i fabanod neu blant bach chwarae o fewn fframweithiau datblygiadol neu’r cwricwlwm  </w:t>
      </w:r>
    </w:p>
    <w:p>
      <w:pPr>
        <w:numPr>
          <w:ilvl w:val="0"/>
          <w:numId w:val="1"/>
        </w:numPr>
      </w:pPr>
      <w:r>
        <w:t>darparu profiadau bwriadol ac ymatebol sy'n cefnogi datblygiad babanod neu blant bach  </w:t>
      </w:r>
    </w:p>
    <w:p>
      <w:pPr>
        <w:numPr>
          <w:ilvl w:val="0"/>
          <w:numId w:val="1"/>
        </w:numPr>
      </w:pPr>
      <w:r>
        <w:t>sicrhau bod adnoddau a lleoedd yn cefnogi profiadau cadarnhaol a rhyngweithiadau babanod neu blant bach  </w:t>
      </w:r>
    </w:p>
    <w:p>
      <w:pPr>
        <w:numPr>
          <w:ilvl w:val="0"/>
          <w:numId w:val="1"/>
        </w:numPr>
      </w:pPr>
      <w:r>
        <w:t>darparu arferion hyblyg o ddydd i ddydd i ysgogi a hybu datblygiad mewn amgylcheddau</w:t>
      </w:r>
    </w:p>
    <w:p>
      <w:pPr>
        <w:numPr>
          <w:ilvl w:val="0"/>
          <w:numId w:val="1"/>
        </w:numPr>
      </w:pPr>
      <w:r>
        <w:t>ymateb i sgemâu datblygol babanod neu blant bach  </w:t>
      </w:r>
    </w:p>
    <w:p>
      <w:pPr>
        <w:numPr>
          <w:ilvl w:val="0"/>
          <w:numId w:val="1"/>
        </w:numPr>
      </w:pPr>
      <w:r>
        <w:t>cynnwys deunyddiau naturiol, cynaliadwy a phenagored mewn amgylcheddau i ysgogi chwilfrydedd a natur greadigol  </w:t>
      </w:r>
    </w:p>
    <w:p>
      <w:pPr>
        <w:numPr>
          <w:ilvl w:val="0"/>
          <w:numId w:val="1"/>
        </w:numPr>
      </w:pPr>
      <w:r>
        <w:t>hybu defnydd effeithiol o le i alluogi babanod neu blant bach i ddatblygu eu sgiliau corfforol ac ymarfer eu cyrff cyfan  </w:t>
      </w:r>
    </w:p>
    <w:p>
      <w:pPr>
        <w:numPr>
          <w:ilvl w:val="0"/>
          <w:numId w:val="1"/>
        </w:numPr>
      </w:pPr>
      <w:r>
        <w:t>sicrhau bod babanod a phlant bach yn gallu cael mynediad at brofiadau awyr agored yn rheolaidd  </w:t>
      </w:r>
    </w:p>
    <w:p>
      <w:pPr>
        <w:numPr>
          <w:ilvl w:val="0"/>
          <w:numId w:val="1"/>
        </w:numPr>
      </w:pPr>
      <w:r>
        <w:t>adnabod a dathlu ymdrechion a chyflawniadau babanod neu blant bach  </w:t>
      </w:r>
    </w:p>
    <w:p>
      <w:pPr>
        <w:numPr>
          <w:ilvl w:val="0"/>
          <w:numId w:val="1"/>
        </w:numPr>
      </w:pPr>
      <w:r>
        <w:t>nodi pwrpas ac amcanion arsylwi ar fabanod neu blant bach mewn amgylcheddau</w:t>
      </w:r>
    </w:p>
    <w:p>
      <w:pPr>
        <w:numPr>
          <w:ilvl w:val="0"/>
          <w:numId w:val="1"/>
        </w:numPr>
      </w:pPr>
      <w:r>
        <w:t>cynnwys babanod neu blant bach yn y gwaith o arsylwi a chofnodi gwahanol agweddau datblygiad  </w:t>
      </w:r>
    </w:p>
    <w:p>
      <w:pPr>
        <w:numPr>
          <w:ilvl w:val="0"/>
          <w:numId w:val="1"/>
        </w:numPr>
      </w:pPr>
      <w:r>
        <w:t>gwerthuso cynnydd datblygiadol mewn amgylcheddau yn seiliedig ar dystiolaeth o arsylwadau a gwybodaeth gan eraill  </w:t>
      </w:r>
    </w:p>
    <w:p>
      <w:pPr>
        <w:numPr>
          <w:ilvl w:val="0"/>
          <w:numId w:val="1"/>
        </w:numPr>
      </w:pPr>
      <w:r>
        <w:t>gweithio mewn partneriaeth â theuluoedd ac eraill i fonitro ac adolygu cynnydd ac ymateb i newidiadau mewn dewisiadau, anghenion ac amgylchiadau  </w:t>
      </w:r>
    </w:p>
    <w:p>
      <w:pPr>
        <w:numPr>
          <w:ilvl w:val="0"/>
          <w:numId w:val="1"/>
        </w:numPr>
      </w:pPr>
      <w:r>
        <w:t>rhoi'r wybodaeth ddiweddaraf i blant bach, teuluoedd ac eraill am weithgareddau a chynnydd datblygiadol  </w:t>
      </w:r>
    </w:p>
    <w:p>
      <w:pPr>
        <w:numPr>
          <w:ilvl w:val="0"/>
          <w:numId w:val="1"/>
        </w:numPr>
      </w:pPr>
      <w:r>
        <w:t>cwblhau’r cofnodion a’r adroddiadau sydd eu hangen ar gyfer hybu amgylcheddau cadarnhaol ar gyfer babanod neu blant bach</w:t>
      </w:r>
    </w:p>
    <w:p>
      <w:pPr>
        <w:numPr>
          <w:ilvl w:val="0"/>
          <w:numId w:val="1"/>
        </w:numPr>
      </w:pPr>
      <w:r>
        <w:t>myfyrio ar sut y gwnaethoch chi gyflawni eich rolau a'ch cyfrifoldebau wrth hybu amgylcheddau cadarnhaol ar gyfer babanod neu blant bach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datblygiad cyn geni a ffactorau sy'n effeithio ar dwf y ffetws a datblygiad yr ymennydd</w:t>
      </w:r>
    </w:p>
    <w:p>
      <w:pPr>
        <w:numPr>
          <w:ilvl w:val="0"/>
          <w:numId w:val="2"/>
        </w:numPr>
      </w:pPr>
      <w:r>
        <w:t>y patrymau disgwyliedig o ran datblygiad o adeg geni hyd at 21 oed</w:t>
      </w:r>
    </w:p>
    <w:p>
      <w:pPr>
        <w:numPr>
          <w:ilvl w:val="0"/>
          <w:numId w:val="2"/>
        </w:numPr>
      </w:pPr>
      <w:r>
        <w:t>ffactorau cymdeithasol, corfforol ac economaidd sy'n effeithio ar ddatblygiad babanod a phlant bach  </w:t>
      </w:r>
    </w:p>
    <w:p>
      <w:pPr>
        <w:numPr>
          <w:ilvl w:val="0"/>
          <w:numId w:val="2"/>
        </w:numPr>
      </w:pPr>
      <w:r>
        <w:t>dylanwad diwylliant a chefndir ar hybu amgylcheddau cadarnhaol ar gyfer babanod a phlant bach</w:t>
      </w:r>
    </w:p>
    <w:p>
      <w:pPr>
        <w:numPr>
          <w:ilvl w:val="0"/>
          <w:numId w:val="2"/>
        </w:numPr>
      </w:pPr>
      <w:r>
        <w:t>sut mae darparu amgylcheddau cynnes, diogel ac anogol i fabanod a phlant bach mewn partneriaeth â theuluoedd</w:t>
      </w:r>
    </w:p>
    <w:p>
      <w:pPr>
        <w:numPr>
          <w:ilvl w:val="0"/>
          <w:numId w:val="2"/>
        </w:numPr>
      </w:pPr>
      <w:r>
        <w:t>sut mae sicrhau bod gwybodaeth am amgylcheddau’n hygyrch</w:t>
      </w:r>
    </w:p>
    <w:p>
      <w:pPr>
        <w:numPr>
          <w:ilvl w:val="0"/>
          <w:numId w:val="2"/>
        </w:numPr>
      </w:pPr>
      <w:r>
        <w:t>sut mae addasu amgylcheddau i sicrhau bod babanod a phlant bach yn gallu cymryd rhan yn gyfartal</w:t>
      </w:r>
    </w:p>
    <w:p>
      <w:pPr>
        <w:numPr>
          <w:ilvl w:val="0"/>
          <w:numId w:val="2"/>
        </w:numPr>
      </w:pPr>
      <w:r>
        <w:t>sut mae cefnogi niwrowahaniaeth ac anghenion ychwanegol mewn amgylcheddau cadarnhaol ar gyfer babanod a phlant bach</w:t>
      </w:r>
    </w:p>
    <w:p>
      <w:pPr>
        <w:numPr>
          <w:ilvl w:val="0"/>
          <w:numId w:val="2"/>
        </w:numPr>
      </w:pPr>
      <w:r>
        <w:t>sut mae defnyddio egwyddorion sy'n ystyriol o drawma i hybu amgylcheddau cadarnhaol ar gyfer babanod a phlant bach</w:t>
      </w:r>
    </w:p>
    <w:p>
      <w:pPr>
        <w:numPr>
          <w:ilvl w:val="0"/>
          <w:numId w:val="2"/>
        </w:numPr>
      </w:pPr>
      <w:r>
        <w:t>rôl amgylcheddau ar berthnasoedd cyson, gofalgar a meithringar â babanod a phlant bach</w:t>
      </w:r>
    </w:p>
    <w:p>
      <w:pPr>
        <w:numPr>
          <w:ilvl w:val="0"/>
          <w:numId w:val="2"/>
        </w:numPr>
      </w:pPr>
      <w:r>
        <w:t>pwysigrwydd urddas, caredigrwydd a thosturi wrth hybu amgylcheddau cadarnhaol ar gyfer babanod a phlant bach</w:t>
      </w:r>
    </w:p>
    <w:p>
      <w:pPr>
        <w:numPr>
          <w:ilvl w:val="0"/>
          <w:numId w:val="2"/>
        </w:numPr>
      </w:pPr>
      <w:r>
        <w:t>pwysigrwydd modelu a datblygu dysgu drwy gyd-destunau sy’n ystyrlon ac yn ddiddorol i fabanod a phlant bach</w:t>
      </w:r>
    </w:p>
    <w:p>
      <w:pPr>
        <w:numPr>
          <w:ilvl w:val="0"/>
          <w:numId w:val="2"/>
        </w:numPr>
      </w:pPr>
      <w:r>
        <w:t>rôl chwarae o ran cefnogi datblygiad holistaidd mewn amgylcheddau  </w:t>
      </w:r>
    </w:p>
    <w:p>
      <w:pPr>
        <w:numPr>
          <w:ilvl w:val="0"/>
          <w:numId w:val="2"/>
        </w:numPr>
      </w:pPr>
      <w:r>
        <w:t>sut mae cefnogi rheoleiddio emosiynol, llesiant, hyder a gwydnwch drwy amgylcheddau cadarnhaol</w:t>
      </w:r>
    </w:p>
    <w:p>
      <w:pPr>
        <w:numPr>
          <w:ilvl w:val="0"/>
          <w:numId w:val="2"/>
        </w:numPr>
      </w:pPr>
      <w:r>
        <w:t>sut y gall amgylcheddau gefnogi’r newidiadau y gallai babanod a phlant bach fynd drwyddynt  </w:t>
      </w:r>
    </w:p>
    <w:p>
      <w:pPr>
        <w:numPr>
          <w:ilvl w:val="0"/>
          <w:numId w:val="2"/>
        </w:numPr>
      </w:pPr>
      <w:r>
        <w:t>cysyniad sgemâu a sut i ymateb i sgemâu datblygol babanod a phlant bach</w:t>
      </w:r>
    </w:p>
    <w:p>
      <w:pPr>
        <w:numPr>
          <w:ilvl w:val="0"/>
          <w:numId w:val="2"/>
        </w:numPr>
      </w:pPr>
      <w:r>
        <w:t>gweithdrefnau eich gweithle ar gyfer arsylwi ac asesu, a sut mae'r rhain yn cysylltu â fframweithiau cwricwlwm neu ddatblygu  </w:t>
      </w:r>
    </w:p>
    <w:p>
      <w:pPr>
        <w:numPr>
          <w:ilvl w:val="0"/>
          <w:numId w:val="2"/>
        </w:numPr>
      </w:pPr>
      <w:r>
        <w:t>sut mae cynllunio lleoedd, profiadau a rhyngweithiadau yn yr amgylchedd ar gyfer datblygu a dysgu  </w:t>
      </w:r>
    </w:p>
    <w:p>
      <w:pPr>
        <w:numPr>
          <w:ilvl w:val="0"/>
          <w:numId w:val="2"/>
        </w:numPr>
      </w:pPr>
      <w:r>
        <w:t>sut mae dod o hyd i ddeunyddiau a chyfarpar sy'n hybu chwarae a datblygu, a sut i’w defnyddio, gan ystyried cynaliadwyedd</w:t>
      </w:r>
    </w:p>
    <w:p>
      <w:pPr>
        <w:numPr>
          <w:ilvl w:val="0"/>
          <w:numId w:val="2"/>
        </w:numPr>
      </w:pPr>
      <w:r>
        <w:t>sut mae defnyddio dyfeisiau ac adnoddau digidol mewn amgylcheddau i gwrdd ag anghenion babanod a phlant bach</w:t>
      </w:r>
    </w:p>
    <w:p>
      <w:pPr>
        <w:numPr>
          <w:ilvl w:val="0"/>
          <w:numId w:val="2"/>
        </w:numPr>
      </w:pPr>
      <w:r>
        <w:t>egwyddorion asesiadau risg a rheoli risgiau amgylcheddau</w:t>
      </w:r>
    </w:p>
    <w:p>
      <w:pPr>
        <w:numPr>
          <w:ilvl w:val="0"/>
          <w:numId w:val="2"/>
        </w:numPr>
      </w:pPr>
      <w:r>
        <w:t>sut mae gweithio mewn partneriaeth ag eraill i hybu amgylcheddau cadarnhaol ar gyfer babanod a phlant bach</w:t>
      </w:r>
    </w:p>
    <w:p>
      <w:pPr>
        <w:numPr>
          <w:ilvl w:val="0"/>
          <w:numId w:val="2"/>
        </w:numPr>
      </w:pPr>
      <w:r>
        <w:t>y cofnodion a’r adroddiadau sydd eu hangen ar gyfer hybu amgylcheddau cadarnhaol ar gyfer babanod a phlant bach</w:t>
      </w:r>
    </w:p>
    <w:p>
      <w:pPr>
        <w:numPr>
          <w:ilvl w:val="0"/>
          <w:numId w:val="2"/>
        </w:numPr>
      </w:pPr>
      <w:r>
        <w:t>theorïau sy’n berthnasol i hybu amgylcheddau cadarnhaol ar gyfer babanod a phlant bach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amgylcheddau cadarnhaol ar gyfer babanod a phlant bach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amgylchedd cadarnhaol ar gyfer babanod a phlant bach</w:t>
      </w:r>
    </w:p>
    <w:p>
      <w:pPr>
        <w:numPr>
          <w:ilvl w:val="0"/>
          <w:numId w:val="2"/>
        </w:numPr>
      </w:pPr>
      <w:r>
        <w:t>sut y gall eich profiadau personol a’ch rhagfarn ddiarwybod effeithio wrth hybu amgylcheddau cadarnhaol ar gyfer babanod a phlant bach,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amgylcheddau cadarnhaol ar gyfer babanod a phlant bach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Amgylcheddau Cadarnhaol,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431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2488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f13cdb470df472c" /><Relationship Type="http://schemas.openxmlformats.org/officeDocument/2006/relationships/numbering" Target="/word/numbering.xml" Id="R5c370b8c67464e68" /><Relationship Type="http://schemas.openxmlformats.org/officeDocument/2006/relationships/settings" Target="/word/settings.xml" Id="R3d326c0375e54ace" /><Relationship Type="http://schemas.openxmlformats.org/officeDocument/2006/relationships/image" Target="/word/media/1c3c995e-5b6f-4b74-868d-4ed2f0e44aa0.png" Id="R42267aa6dda141ec" /></Relationships>
</file>