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7b0848cf3a44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HSCCLD335</w:t>
            </w:r>
            <w:r>
              <w:rPr>
                <w:b/>
              </w:rPr>
              <w:br/>
            </w:r>
            <w:r>
              <w:rPr>
                <w:b/>
              </w:rPr>
              <w:t>Darparu cymorth mewn profedigaeth i unigolion ac eraill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e02c3d5fe3495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wrth gefnogi unigolion ac eraill drwy brofedigaeth. Mae hyn yn cynnwys cefnogi unigolion ac eraill pan fyddant yn clywed gyntaf am eu colled, eu cefnogi yn ystod eu profedigaeth, a rheoli newidiadau sy'n deillio o'r brofedigaeth.</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cael caniatâd a chael gafael ar wybodaeth i’ch helpu i gefnogi unigolion ac eraill drwy brofedigaeth  </w:t>
      </w:r>
    </w:p>
    <w:p>
      <w:pPr>
        <w:numPr>
          <w:ilvl w:val="0"/>
          <w:numId w:val="1"/>
        </w:numPr>
      </w:pPr>
      <w:r>
        <w:t>creu amgylcheddau addas i gefnogi unigolion ac eraill pan fyddant yn clywed gyntaf am eu colled  </w:t>
      </w:r>
    </w:p>
    <w:p>
      <w:pPr>
        <w:numPr>
          <w:ilvl w:val="0"/>
          <w:numId w:val="1"/>
        </w:numPr>
      </w:pPr>
      <w:r>
        <w:t>amseru rhyngweithiadau fel bod unigolion ac eraill yn gallu prosesu'r wybodaeth, ac y gallwch chi asesu eu hymatebion  </w:t>
      </w:r>
    </w:p>
    <w:p>
      <w:pPr>
        <w:numPr>
          <w:ilvl w:val="0"/>
          <w:numId w:val="1"/>
        </w:numPr>
      </w:pPr>
      <w:r>
        <w:t>annog unigolion ac eraill i ofyn cwestiynau  </w:t>
      </w:r>
    </w:p>
    <w:p>
      <w:pPr>
        <w:numPr>
          <w:ilvl w:val="0"/>
          <w:numId w:val="1"/>
        </w:numPr>
      </w:pPr>
      <w:r>
        <w:t>rhoi gwybod i unigolion ac eraill am y trefniadau sy’n dilyn marwolaeth, a’u cefnogi â hynny</w:t>
      </w:r>
    </w:p>
    <w:p>
      <w:pPr>
        <w:numPr>
          <w:ilvl w:val="0"/>
          <w:numId w:val="1"/>
        </w:numPr>
      </w:pPr>
      <w:r>
        <w:t>gweithio mewn partneriaeth ag unigolion ac eraill i gael gafael ar yr wybodaeth, yr adnoddau a’r cymorth sydd eu hangen arnynt  </w:t>
      </w:r>
    </w:p>
    <w:p>
      <w:pPr>
        <w:numPr>
          <w:ilvl w:val="0"/>
          <w:numId w:val="1"/>
        </w:numPr>
      </w:pPr>
      <w:r>
        <w:t>sicrhau bod unigolion ac eraill yn cael preifatrwydd ac amser ar y cychwyn i ymdopi â’r brofedigaeth</w:t>
      </w:r>
    </w:p>
    <w:p>
      <w:pPr>
        <w:numPr>
          <w:ilvl w:val="0"/>
          <w:numId w:val="1"/>
        </w:numPr>
      </w:pPr>
      <w:r>
        <w:t>cefnogi unigolion ac eraill i fynegi eu teimladau am y brofedigaeth  </w:t>
      </w:r>
    </w:p>
    <w:p>
      <w:pPr>
        <w:numPr>
          <w:ilvl w:val="0"/>
          <w:numId w:val="1"/>
        </w:numPr>
      </w:pPr>
      <w:r>
        <w:t>gweithio mewn partneriaeth ag unigolion ac eraill i nodi’r newidiadau a’r cymorth sydd eu hangen i ddechrau yn dilyn profedigaeth</w:t>
      </w:r>
    </w:p>
    <w:p>
      <w:pPr>
        <w:numPr>
          <w:ilvl w:val="0"/>
          <w:numId w:val="1"/>
        </w:numPr>
      </w:pPr>
      <w:r>
        <w:t>cefnogi unigolion ac eraill â’u profedigaeth ac i reoli galar a cholled mewn ffordd sy'n cwrdd â’u hanghenion  </w:t>
      </w:r>
    </w:p>
    <w:p>
      <w:pPr>
        <w:numPr>
          <w:ilvl w:val="0"/>
          <w:numId w:val="1"/>
        </w:numPr>
      </w:pPr>
      <w:r>
        <w:t>cefnogi unigolion ac eraill i addasu i newidiadau mewn ffordd sy'n cwrdd â’u hanghenion  </w:t>
      </w:r>
    </w:p>
    <w:p>
      <w:pPr>
        <w:numPr>
          <w:ilvl w:val="0"/>
          <w:numId w:val="1"/>
        </w:numPr>
      </w:pPr>
      <w:r>
        <w:t>cwblhau’r cofnodion a’r adroddiadau sydd eu hangen ar gyfer darparu cymorth mewn profedigaeth i unigolion ac eraill    </w:t>
      </w:r>
    </w:p>
    <w:p>
      <w:pPr>
        <w:numPr>
          <w:ilvl w:val="0"/>
          <w:numId w:val="1"/>
        </w:numPr>
      </w:pPr>
      <w:r>
        <w:t>myfyrio ar sut y gwnaethoch chi gyflawni eich rolau a'ch cyfrifoldebau i ddarparu cymorth mewn profedigaeth i unigolion ac eraill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mae cael gafael ar wybodaeth i gefnogi unigolion ac eraill drwy brofedigaeth, a sut mae adolygu’r wybodaeth honno  </w:t>
      </w:r>
    </w:p>
    <w:p>
      <w:pPr>
        <w:numPr>
          <w:ilvl w:val="0"/>
          <w:numId w:val="2"/>
        </w:numPr>
      </w:pPr>
      <w:r>
        <w:t>pwysigrwydd cymorth amserol sydd wedi’i gydlynu’n dda yn ystod cyfnod o brofedigaeth  </w:t>
      </w:r>
    </w:p>
    <w:p>
      <w:pPr>
        <w:numPr>
          <w:ilvl w:val="0"/>
          <w:numId w:val="2"/>
        </w:numPr>
      </w:pPr>
      <w:r>
        <w:t>sut mae creu amgylcheddau addas a phwysigrwydd cyfathrebu effeithiol pan fydd unigolion ac eraill yn cael gwybod am eu colled</w:t>
      </w:r>
    </w:p>
    <w:p>
      <w:pPr>
        <w:numPr>
          <w:ilvl w:val="0"/>
          <w:numId w:val="2"/>
        </w:numPr>
      </w:pPr>
      <w:r>
        <w:t>pwysigrwydd urddas, caredigrwydd a thosturi wrth ddarparu cymorth mewn profedigaeth i unigolion ac eraill  </w:t>
      </w:r>
    </w:p>
    <w:p>
      <w:pPr>
        <w:numPr>
          <w:ilvl w:val="0"/>
          <w:numId w:val="2"/>
        </w:numPr>
      </w:pPr>
      <w:r>
        <w:t>sut mae cefnogi unigolion ac eraill â’u hemosiynau a chymhlethdod emosiynau yn ystod profedigaeth  </w:t>
      </w:r>
    </w:p>
    <w:p>
      <w:pPr>
        <w:numPr>
          <w:ilvl w:val="0"/>
          <w:numId w:val="2"/>
        </w:numPr>
      </w:pPr>
      <w:r>
        <w:t>y mathau o adnoddau a chymorth mewn profedigaeth sydd ar gael i unigolion ac eraill, a sut i gael gafael arnynt  </w:t>
      </w:r>
    </w:p>
    <w:p>
      <w:pPr>
        <w:numPr>
          <w:ilvl w:val="0"/>
          <w:numId w:val="2"/>
        </w:numPr>
      </w:pPr>
      <w:r>
        <w:t>effaith profedigaeth, galar a cholled ar unigolion ac ar berthynas</w:t>
      </w:r>
    </w:p>
    <w:p>
      <w:pPr>
        <w:numPr>
          <w:ilvl w:val="0"/>
          <w:numId w:val="2"/>
        </w:numPr>
      </w:pPr>
      <w:r>
        <w:t>sut mae defnyddio egwyddorion sy'n ystyriol o drawma wrth ddarparu cymorth mewn profedigaeth i unigolion ac eraill  </w:t>
      </w:r>
    </w:p>
    <w:p>
      <w:pPr>
        <w:numPr>
          <w:ilvl w:val="0"/>
          <w:numId w:val="2"/>
        </w:numPr>
      </w:pPr>
      <w:r>
        <w:t>dylanwad niwrowahaniaeth ac anghenion ychwanegol ar ddarparu cymorth mewn profedigaeth i unigolion ac eraill  </w:t>
      </w:r>
    </w:p>
    <w:p>
      <w:pPr>
        <w:numPr>
          <w:ilvl w:val="0"/>
          <w:numId w:val="2"/>
        </w:numPr>
      </w:pPr>
      <w:r>
        <w:t>dylanwad diwylliant, cefndir ac ysbrydolrwydd ar gymorth mewn profedigaeth i unigolion ac eraill</w:t>
      </w:r>
    </w:p>
    <w:p>
      <w:pPr>
        <w:numPr>
          <w:ilvl w:val="0"/>
          <w:numId w:val="2"/>
        </w:numPr>
      </w:pPr>
      <w:r>
        <w:t>sut mae defnyddio strategaethau i reoli eich emosiynau a’ch ymatebion wrth ddarparu cymorth mewn profedigaeth i unigolion ac eraill  </w:t>
      </w:r>
    </w:p>
    <w:p>
      <w:pPr>
        <w:numPr>
          <w:ilvl w:val="0"/>
          <w:numId w:val="2"/>
        </w:numPr>
      </w:pPr>
      <w:r>
        <w:t>y gweithdrefnau y mae angen eu dilyn yn y gweithle ar ôl marwolaeth</w:t>
      </w:r>
    </w:p>
    <w:p>
      <w:pPr>
        <w:numPr>
          <w:ilvl w:val="0"/>
          <w:numId w:val="2"/>
        </w:numPr>
      </w:pPr>
      <w:r>
        <w:t>y cofnodion a’r adroddiadau sydd eu hangen ar gyfer darparu cymorth mewn profedigaeth i unigolion ac eraill</w:t>
      </w:r>
    </w:p>
    <w:p>
      <w:pPr>
        <w:numPr>
          <w:ilvl w:val="0"/>
          <w:numId w:val="2"/>
        </w:numPr>
      </w:pPr>
      <w:r>
        <w:t>theorïau sy’n berthnasol i ddarparu cymorth mewn profedigaeth i unigolion ac eraill</w:t>
      </w:r>
    </w:p>
    <w:p>
      <w:pPr>
        <w:numPr>
          <w:ilvl w:val="0"/>
          <w:numId w:val="2"/>
        </w:numPr>
      </w:pPr>
      <w:r>
        <w:t>y gofynion cyfreithiol, y safonau ymarfer, y fframweithiau a’r canllawiau perthnasol ar gyfer darparu cymorth mewn profedigaeth i unigolion ac eraill</w:t>
      </w:r>
    </w:p>
    <w:p>
      <w:pPr>
        <w:numPr>
          <w:ilvl w:val="0"/>
          <w:numId w:val="2"/>
        </w:numPr>
      </w:pPr>
      <w:r>
        <w:t>gofynion y gweithle mewn perthynas â chydraddoldeb, amrywiaeth, cynhwysiant a hawliau wrth ddarparu cymorth mewn profedigaeth i unigolion ac eraill</w:t>
      </w:r>
    </w:p>
    <w:p>
      <w:pPr>
        <w:numPr>
          <w:ilvl w:val="0"/>
          <w:numId w:val="2"/>
        </w:numPr>
      </w:pPr>
      <w:r>
        <w:t>sut mae gweithio mewn partneriaeth ag eraill i ddarparu cymorth mewn profedigaeth i unigolion ac eraill</w:t>
      </w:r>
    </w:p>
    <w:p>
      <w:pPr>
        <w:numPr>
          <w:ilvl w:val="0"/>
          <w:numId w:val="2"/>
        </w:numPr>
      </w:pPr>
      <w:r>
        <w:t>sut mae eich profiadau personol a'ch rhagfarn ddiarwybod yn gallu effeithio wrth ddarparu cymorth mewn profedigaeth i unigolion ac eraill, a sut i fynd i'r afael â hyn</w:t>
      </w:r>
    </w:p>
    <w:p>
      <w:pPr>
        <w:numPr>
          <w:ilvl w:val="0"/>
          <w:numId w:val="2"/>
        </w:numPr>
      </w:pPr>
      <w:r>
        <w:t>rôl goruchwyliaeth, ymarfer myfyriol, a dysgu a datblygu wrth ddarparu cymorth mewn profedigaeth i unigolion ac eraill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HSCCLD335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Cymorth mewn Profedigaeth,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27E2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1A1E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6065fc92664845" /><Relationship Type="http://schemas.openxmlformats.org/officeDocument/2006/relationships/numbering" Target="/word/numbering.xml" Id="Rbfe9f5640ffc4300" /><Relationship Type="http://schemas.openxmlformats.org/officeDocument/2006/relationships/settings" Target="/word/settings.xml" Id="R0e3d47f461644232" /><Relationship Type="http://schemas.openxmlformats.org/officeDocument/2006/relationships/image" Target="/word/media/1a6b5f49-9a87-4b00-b5ac-f1baeefeea4c.png" Id="R65e02c3d5fe3495f" /></Relationships>
</file>