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cc957827642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SFJBA17</w:t>
            </w:r>
            <w:r>
              <w:rPr>
                <w:b/>
              </w:rPr>
              <w:br/>
            </w:r>
            <w:r>
              <w:rPr>
                <w:b/>
              </w:rPr>
              <w:t>Hyrwyddo buddiannau unigolion yn y gymuned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a29db7c2764a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ymgyrchu ac ymgymryd â gwaith hyrwyddo ynghylch buddiannau unigolion yn y gymuned. Mae'n cynnwys y gwaith sydd ei angen i esbonio hawliau a rolau unigolion yn y gymuned ac yn mynd i'r afael â’r ffordd y gall unigolion eu hunain fod yn rhan o gynrychioli eu buddiannau.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hyrwyddo hawliau sydd o fewn fframweithiau statudol, cyfreithiol a sefydliadol, gan ddefnyddio dulliau sy'n gyson â'ch rôl</w:t>
      </w:r>
    </w:p>
    <w:p>
      <w:pPr>
        <w:numPr>
          <w:ilvl w:val="0"/>
          <w:numId w:val="1"/>
        </w:numPr>
      </w:pPr>
      <w:r>
        <w:t>hyrwyddo hawliau a fydd yn cefnogi anghenion y rhai sydd mewn perygl neu mewn angen yn y gymuned</w:t>
      </w:r>
    </w:p>
    <w:p>
      <w:pPr>
        <w:numPr>
          <w:ilvl w:val="0"/>
          <w:numId w:val="1"/>
        </w:numPr>
      </w:pPr>
      <w:r>
        <w:t>hysbysu'r rhai sydd mewn perygl neu y mae angen eu hawliau arnynt yn unol â pholisïau a gweithdrefnau cyfreithiol a sefydliadol</w:t>
      </w:r>
    </w:p>
    <w:p>
      <w:pPr>
        <w:numPr>
          <w:ilvl w:val="0"/>
          <w:numId w:val="1"/>
        </w:numPr>
      </w:pPr>
      <w:r>
        <w:t>hyrwyddo hawliau sy'n dderbyniol i bawb sy'n cymryd rhan ac sy'n diwallu anghenion unigolion</w:t>
      </w:r>
    </w:p>
    <w:p>
      <w:pPr>
        <w:numPr>
          <w:ilvl w:val="0"/>
          <w:numId w:val="1"/>
        </w:numPr>
      </w:pPr>
      <w:r>
        <w:t>monitro effaith y dulliau a ddefnyddir ac addasu eich dull yn ôl yr angen</w:t>
      </w:r>
    </w:p>
    <w:p>
      <w:pPr>
        <w:numPr>
          <w:ilvl w:val="0"/>
          <w:numId w:val="1"/>
        </w:numPr>
      </w:pPr>
      <w:r>
        <w:t>gweithio gydag unigolion i werthuso eu hawliau a'u buddiannau mewn perthynas â buddiannau eraill, gan sicrhau bod eu hawliau'n gyson â gofynion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 archwilio effaith mynd ar drywydd hawliau a buddiannau gydag unigolion ar eraill</w:t>
      </w:r>
    </w:p>
    <w:p>
      <w:pPr>
        <w:numPr>
          <w:ilvl w:val="0"/>
          <w:numId w:val="2"/>
        </w:numPr>
      </w:pPr>
      <w:r>
        <w:t>darparu gwybodaeth i unigolion, gan sicrhau ei bod yn berthnasol ac o fewn ffiniau cyfrinachedd y cytunwyd arnynt</w:t>
      </w:r>
    </w:p>
    <w:p>
      <w:pPr>
        <w:numPr>
          <w:ilvl w:val="0"/>
          <w:numId w:val="2"/>
        </w:numPr>
      </w:pPr>
      <w:r>
        <w:t>darparu cefnogaeth ac anogaeth i unigolion sy'n eu helpu i fynegi eu hunain yn glir, yn rhesymegol ac yn gadarn, ac yn parchu eu hawliau a'u buddiannau</w:t>
      </w:r>
    </w:p>
    <w:p>
      <w:pPr>
        <w:numPr>
          <w:ilvl w:val="0"/>
          <w:numId w:val="2"/>
        </w:numPr>
      </w:pPr>
      <w:r>
        <w:t>rhoi gwybod i unigolion am yr holl drefniadau, protocolau neu ofynion yn unol â pholisïau a gweithdrefnau sefydliadol</w:t>
      </w:r>
    </w:p>
    <w:p>
      <w:pPr>
        <w:numPr>
          <w:ilvl w:val="0"/>
          <w:numId w:val="2"/>
        </w:numPr>
      </w:pPr>
      <w:r>
        <w:t>rhoi gwybod i unigolion am ffynonellau perthnasol o gymorth a chefnogaeth yn unol â pholisïau a gweithdrefnau sefydliadol</w:t>
      </w:r>
    </w:p>
    <w:p>
      <w:pPr>
        <w:numPr>
          <w:ilvl w:val="0"/>
          <w:numId w:val="2"/>
        </w:numPr>
      </w:pPr>
      <w:r>
        <w:t>darparu cymorth i deuluoedd, ffrindiau a chysylltiadau cymunedol yr unigolyn, pan fyddant yn gweithio i gefnogi buddiannau'r unigolyn</w:t>
      </w:r>
    </w:p>
    <w:p>
      <w:pPr>
        <w:numPr>
          <w:ilvl w:val="0"/>
          <w:numId w:val="2"/>
        </w:numPr>
      </w:pPr>
      <w:r>
        <w:t>trafod rhwystrau rhag buddiannau'r unigolyn a datblygu dulliau o ddelio â nhw yn unol â pholisïau a gweithdrefnau eich sefydliad</w:t>
      </w:r>
    </w:p>
    <w:p>
      <w:pPr>
        <w:numPr>
          <w:ilvl w:val="0"/>
          <w:numId w:val="2"/>
        </w:numPr>
      </w:pPr>
      <w:r>
        <w:t>adolygu cynrychiolaeth yr unigolyn o'i hawliau a'i fuddiannau, a darparu adborth adeiladol ynghylch unrhyw welliannau, yn unol â pholisïau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deddfwriaeth berthnasol a pholisïau a gweithdrefnau sefydliadol sy'n berthnasol i'ch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sefydliad ei hun ar gyfer y gwaith sy'n cael ei wneud</w:t>
      </w:r>
    </w:p>
    <w:p>
      <w:pPr>
        <w:numPr>
          <w:ilvl w:val="0"/>
          <w:numId w:val="3"/>
        </w:numPr>
      </w:pPr>
      <w:r>
        <w:t>pwysigrwydd cadw at godau proffesiynol neu safonau ymarfer</w:t>
      </w:r>
    </w:p>
    <w:p>
      <w:pPr>
        <w:numPr>
          <w:ilvl w:val="0"/>
          <w:numId w:val="3"/>
        </w:numPr>
      </w:pPr>
      <w:r>
        <w:t>rolau a chyfrifoldebau pawb sy'n gweithio gyda gwahanol sefydliadau a chymunedau gan gynnwys ffiniau y cytunwyd arnynt</w:t>
      </w:r>
    </w:p>
    <w:p>
      <w:pPr>
        <w:numPr>
          <w:ilvl w:val="0"/>
          <w:numId w:val="3"/>
        </w:numPr>
      </w:pPr>
      <w:r>
        <w:t>pŵer ac awdurdod proffesiynau perthnasol, cleientiaid, gofalwyr, preswylwyr a'r gymuned leol, sy'n berthnasol i hyrwyddo buddiannau unigolion yn y gymuned</w:t>
      </w:r>
    </w:p>
    <w:p>
      <w:pPr>
        <w:numPr>
          <w:ilvl w:val="0"/>
          <w:numId w:val="3"/>
        </w:numPr>
      </w:pPr>
      <w:r>
        <w:t>egwyddorion cyfle cyfartal mewn cyflogaeth ac wrth ddarparu gwasanaethau</w:t>
      </w:r>
    </w:p>
    <w:p>
      <w:pPr>
        <w:numPr>
          <w:ilvl w:val="0"/>
          <w:numId w:val="3"/>
        </w:numPr>
      </w:pPr>
      <w:r>
        <w:t>egwyddorion cyfiawnder adferol</w:t>
      </w:r>
    </w:p>
    <w:p>
      <w:pPr>
        <w:numPr>
          <w:ilvl w:val="0"/>
          <w:numId w:val="3"/>
        </w:numPr>
      </w:pPr>
      <w:r>
        <w:t>asiantaethau sy'n darparu gwybodaeth, cyngor a chymorth ar hawliau, gan gynnwys cylch gwaith a chyfrifoldebau sefydliadau wrth drafod a chymodi</w:t>
      </w:r>
    </w:p>
    <w:p>
      <w:pPr>
        <w:numPr>
          <w:ilvl w:val="0"/>
          <w:numId w:val="3"/>
        </w:numPr>
      </w:pPr>
      <w:r>
        <w:t>dulliau o ddelio â gormes, anfantais a gwahaniaethu a'u heffeithiolrwydd cymharol</w:t>
      </w:r>
    </w:p>
    <w:p>
      <w:pPr>
        <w:numPr>
          <w:ilvl w:val="0"/>
          <w:numId w:val="3"/>
        </w:numPr>
      </w:pPr>
      <w:r>
        <w:t>sut y gall gwahaniaethu unigol a strwythurol danseilio ac eithrio pobl rhag arfer eu hawliau a'u cyfrifoldebau</w:t>
      </w:r>
    </w:p>
    <w:p>
      <w:pPr>
        <w:numPr>
          <w:ilvl w:val="0"/>
          <w:numId w:val="3"/>
        </w:numPr>
      </w:pPr>
      <w:r>
        <w:t>gwrthdaro posibl rhwng hawliau a chyfrifoldebau unigolion a'r rhai yn y gymuned ehangach</w:t>
      </w:r>
    </w:p>
    <w:p>
      <w:pPr>
        <w:numPr>
          <w:ilvl w:val="0"/>
          <w:numId w:val="3"/>
        </w:numPr>
      </w:pPr>
      <w:r>
        <w:t>cysyniadau grymuso, eiriolaeth, hawliau dynol a sifil</w:t>
      </w:r>
    </w:p>
    <w:p>
      <w:pPr>
        <w:numPr>
          <w:ilvl w:val="0"/>
          <w:numId w:val="3"/>
        </w:numPr>
      </w:pPr>
      <w:r>
        <w:t>cynlluniau ar gyfer hyfforddi'r rhai sy'n hyrwyddo buddiannau unigolion, gan gynnwys hunaneiriolaeth ac eiriolaeth gymunedol a ffynonellau cymorth lleol a chenedlaethol</w:t>
      </w:r>
    </w:p>
    <w:p>
      <w:pPr>
        <w:numPr>
          <w:ilvl w:val="0"/>
          <w:numId w:val="3"/>
        </w:numPr>
      </w:pPr>
      <w:r>
        <w:t>ffactorau sy'n effeithio ar yr unigolyn tuag at hyrwyddo a chynrychioli ei fuddiannau a'i hawliau ei hun, a rhwystrau posibl rhagddo’n gwneud hyn</w:t>
      </w:r>
    </w:p>
    <w:p>
      <w:pPr>
        <w:numPr>
          <w:ilvl w:val="0"/>
          <w:numId w:val="3"/>
        </w:numPr>
      </w:pPr>
      <w:r>
        <w:t>gofynion gwybodaeth ac adnoddau sydd ar gael i unigolion wrth gynrychioli eu hunain a'u buddiannau</w:t>
      </w:r>
    </w:p>
    <w:p>
      <w:pPr>
        <w:numPr>
          <w:ilvl w:val="0"/>
          <w:numId w:val="3"/>
        </w:numPr>
      </w:pPr>
      <w:r>
        <w:t>sut i gyfathrebu ag unigolion a sut i addasu yn briodol</w:t>
      </w:r>
    </w:p>
    <w:p>
      <w:pPr>
        <w:numPr>
          <w:ilvl w:val="0"/>
          <w:numId w:val="3"/>
        </w:numPr>
      </w:pPr>
      <w:r>
        <w:t>llinellau cyfathrebu rhwng partïon perthnasol</w:t>
      </w:r>
    </w:p>
    <w:p>
      <w:pPr>
        <w:numPr>
          <w:ilvl w:val="0"/>
          <w:numId w:val="3"/>
        </w:numPr>
      </w:pPr>
      <w:r>
        <w:t>sut i weithio o fewn yr holl ofynion cyfreithiol perthnasol a pholisïau a gweithdrefnau sefydliadol gan gynnwys gofynion diogelu ac amddiffyn plant</w:t>
      </w:r>
    </w:p>
    <w:p>
      <w:pPr>
        <w:numPr>
          <w:ilvl w:val="0"/>
          <w:numId w:val="3"/>
        </w:numPr>
      </w:pPr>
      <w:r>
        <w:t>sut i hyrwyddo amrywiaeth, cydraddoldeb a chynhwysiant trwy weithio gydag unigolion</w:t>
      </w:r>
    </w:p>
    <w:p>
      <w:pPr>
        <w:numPr>
          <w:ilvl w:val="0"/>
          <w:numId w:val="3"/>
        </w:numPr>
      </w:pPr>
      <w:r>
        <w:t>sut i fodelu ymddygiad cymdeithasol-fuddiol wrth weithio gydag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SFJBA17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Cyfiawnder Ieuenctid, Gweithiwr Tîm Troseddwyr Ifanc,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a arweinir gan risg; asesu; rhwydwaith, teulu, ymddygiad, cymorth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70F5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F622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F78DF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4bb7b7b7a141c9" /><Relationship Type="http://schemas.openxmlformats.org/officeDocument/2006/relationships/numbering" Target="/word/numbering.xml" Id="R69a02ced172b4194" /><Relationship Type="http://schemas.openxmlformats.org/officeDocument/2006/relationships/settings" Target="/word/settings.xml" Id="R3e4421935c0241bb" /><Relationship Type="http://schemas.openxmlformats.org/officeDocument/2006/relationships/image" Target="/word/media/7a9ae57f-3aa9-484e-a641-ba84312ecaf0.png" Id="R09a29db7c2764a30" /></Relationships>
</file>