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fbeed74c240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HSCCLD316</w:t>
            </w:r>
            <w:r>
              <w:rPr>
                <w:b/>
              </w:rPr>
              <w:br/>
            </w:r>
            <w:r>
              <w:rPr>
                <w:b/>
              </w:rPr>
              <w:t>Gweithio ag unigolion i reoli eu materion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6adf85a6404b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weithio mewn partneriaeth ag unigolion i reoli eu materion ariannol. Mae hyn yn cynnwys gweithio ag unigolion ac eraill i gael gafael ar wybodaeth a chyngor am wasanaethau ariannol, budd-daliadau, lwfansau neu daliadau uniongyrchol a'u cynorthwyo i reoli a monitro eu harian eu hunain.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mewn partneriaeth ag unigolion ac eraill i gael gafael ar wybodaeth i reoli a monitro eu materion ariannol yn unol â’u dewisiadau a’u hanghenion  </w:t>
      </w:r>
    </w:p>
    <w:p>
      <w:pPr>
        <w:numPr>
          <w:ilvl w:val="0"/>
          <w:numId w:val="1"/>
        </w:numPr>
      </w:pPr>
      <w:r>
        <w:t>cefnogi unigolion ac eraill i nodi’r budd-daliadau, y lwfansau neu’r taliadau uniongyrchol y gallent fod â hawl iddynt</w:t>
      </w:r>
    </w:p>
    <w:p>
      <w:pPr>
        <w:numPr>
          <w:ilvl w:val="0"/>
          <w:numId w:val="1"/>
        </w:numPr>
      </w:pPr>
      <w:r>
        <w:t>cefnogi unigolion ac eraill i adolygu a nodi dewisiadau o’r opsiynau sydd ar gael</w:t>
      </w:r>
    </w:p>
    <w:p>
      <w:pPr>
        <w:numPr>
          <w:ilvl w:val="0"/>
          <w:numId w:val="1"/>
        </w:numPr>
      </w:pPr>
      <w:r>
        <w:t>annog unigolion ac eraill i nodi unrhyw bryderon neu risgiau a allai effeithio ar fynediad at wasanaethau ariannol, budd-daliadau, lwfansau neu daliadau uniongyrchol</w:t>
      </w:r>
    </w:p>
    <w:p>
      <w:pPr>
        <w:numPr>
          <w:ilvl w:val="0"/>
          <w:numId w:val="1"/>
        </w:numPr>
      </w:pPr>
      <w:r>
        <w:t>cefnogi unigolion ac eraill i ddarparu’r wybodaeth berthnasol er mwyn cael mynediad at wasanaethau ariannol, budd-daliadau, lwfansau neu daliadau uniongyrchol  </w:t>
      </w:r>
    </w:p>
    <w:p>
      <w:pPr>
        <w:numPr>
          <w:ilvl w:val="0"/>
          <w:numId w:val="1"/>
        </w:numPr>
      </w:pPr>
      <w:r>
        <w:t>cefnogi annibyniaeth unigolion i ddefnyddio gwasanaethau ariannol, budd-daliadau, lwfansau neu daliadau uniongyrchol i gwrdd â’u dewisiadau a’u hanghenion</w:t>
      </w:r>
    </w:p>
    <w:p>
      <w:pPr>
        <w:numPr>
          <w:ilvl w:val="0"/>
          <w:numId w:val="1"/>
        </w:numPr>
      </w:pPr>
      <w:r>
        <w:t>annog unigolion ac eraill i roi adborth ar sut mae gwasanaethau ariannol, budd-daliadau, lwfansau neu daliadau uniongyrchol wedi cwrdd â’u hanghenion  </w:t>
      </w:r>
    </w:p>
    <w:p>
      <w:pPr>
        <w:numPr>
          <w:ilvl w:val="0"/>
          <w:numId w:val="1"/>
        </w:numPr>
      </w:pPr>
      <w:r>
        <w:t>grymuso unigolion ac eraill i adnabod a mynd i’r afael ag unrhyw newidiadau i gefnogi mynediad at wasanaethau ariannol, budd-daliadau, lwfansau neu daliadau uniongyrchol</w:t>
      </w:r>
    </w:p>
    <w:p>
      <w:pPr>
        <w:numPr>
          <w:ilvl w:val="0"/>
          <w:numId w:val="1"/>
        </w:numPr>
      </w:pPr>
      <w:r>
        <w:t>cwblhau’r cofnodion a’r adroddiadau sydd eu hangen i weithio ag unigolion i reoli eu materion ariannol</w:t>
      </w:r>
    </w:p>
    <w:p>
      <w:pPr>
        <w:numPr>
          <w:ilvl w:val="0"/>
          <w:numId w:val="1"/>
        </w:numPr>
      </w:pPr>
      <w:r>
        <w:t>myfyrio ar sut y gwnaethoch chi gyflawni eich rôl a'ch cyfrifoldebau i weithio ag unigolion i reoli eu materion ariannol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dulliau cadw cofnodion a manylion taliadau a derbynebau  </w:t>
      </w:r>
    </w:p>
    <w:p>
      <w:pPr>
        <w:numPr>
          <w:ilvl w:val="0"/>
          <w:numId w:val="2"/>
        </w:numPr>
      </w:pPr>
      <w:r>
        <w:t>dulliau cyllidebu sy'n dderbyniol ac yn addas i unigolion  </w:t>
      </w:r>
    </w:p>
    <w:p>
      <w:pPr>
        <w:numPr>
          <w:ilvl w:val="0"/>
          <w:numId w:val="2"/>
        </w:numPr>
      </w:pPr>
      <w:r>
        <w:t>dulliau rheoli dyledion a gwneud taliadau  </w:t>
      </w:r>
    </w:p>
    <w:p>
      <w:pPr>
        <w:numPr>
          <w:ilvl w:val="0"/>
          <w:numId w:val="2"/>
        </w:numPr>
      </w:pPr>
      <w:r>
        <w:t>dulliau storio arian yn ddiogel sy'n dderbyniol i unigolion ac sy'n dilyn gofynion y gweithle</w:t>
      </w:r>
    </w:p>
    <w:p>
      <w:pPr>
        <w:numPr>
          <w:ilvl w:val="0"/>
          <w:numId w:val="2"/>
        </w:numPr>
      </w:pPr>
      <w:r>
        <w:t>y gwahanol fudd-daliadau, lwfansau neu daliadau uniongyrchol sydd ar gael a sut y gallant gwrdd ag anghenion unigolion</w:t>
      </w:r>
    </w:p>
    <w:p>
      <w:pPr>
        <w:numPr>
          <w:ilvl w:val="0"/>
          <w:numId w:val="2"/>
        </w:numPr>
      </w:pPr>
      <w:r>
        <w:t>sut mae darparu cymorth gydag unrhyw gyfyngiad y gall budd-daliadau, lwfansau neu daliadau uniongyrchol ei osod ar unigolion</w:t>
      </w:r>
    </w:p>
    <w:p>
      <w:pPr>
        <w:numPr>
          <w:ilvl w:val="0"/>
          <w:numId w:val="2"/>
        </w:numPr>
      </w:pPr>
      <w:r>
        <w:t>sut y gellir defnyddio dyfeisiau ac adnoddau digidol i gynorthwyo unigolion i reoli eu materion ariannol  </w:t>
      </w:r>
    </w:p>
    <w:p>
      <w:pPr>
        <w:numPr>
          <w:ilvl w:val="0"/>
          <w:numId w:val="2"/>
        </w:numPr>
      </w:pPr>
      <w:r>
        <w:t>sut mae adolygu a gwerthuso gwybodaeth am wasanaethau ariannol, budd-daliadau, lwfansau neu daliadau uniongyrchol</w:t>
      </w:r>
    </w:p>
    <w:p>
      <w:pPr>
        <w:numPr>
          <w:ilvl w:val="0"/>
          <w:numId w:val="2"/>
        </w:numPr>
      </w:pPr>
      <w:r>
        <w:t>sut mae cynorthwyo unigolion i ddarparu gwybodaeth berthnasol i gael mynediad at wasanaethau, budd-daliadau, lwfansau neu daliadau uniongyrchol</w:t>
      </w:r>
    </w:p>
    <w:p>
      <w:pPr>
        <w:numPr>
          <w:ilvl w:val="0"/>
          <w:numId w:val="2"/>
        </w:numPr>
      </w:pPr>
      <w:r>
        <w:t>sut mae defnyddio egwyddorion sy'n ystyriol o drawma i annog unigolion i reoli eu materion ariannol  </w:t>
      </w:r>
    </w:p>
    <w:p>
      <w:pPr>
        <w:numPr>
          <w:ilvl w:val="0"/>
          <w:numId w:val="2"/>
        </w:numPr>
      </w:pPr>
      <w:r>
        <w:t>pwysigrwydd urddas, caredigrwydd a thosturi wrth annog unigolion i reoli eu materion ariannol  </w:t>
      </w:r>
    </w:p>
    <w:p>
      <w:pPr>
        <w:numPr>
          <w:ilvl w:val="0"/>
          <w:numId w:val="2"/>
        </w:numPr>
      </w:pPr>
      <w:r>
        <w:t>sut mae cefnogi unigolion i fynegi eu hanghenion a’u dewisiadau mewn perthynas â’u materion ariannol</w:t>
      </w:r>
    </w:p>
    <w:p>
      <w:pPr>
        <w:numPr>
          <w:ilvl w:val="0"/>
          <w:numId w:val="2"/>
        </w:numPr>
      </w:pPr>
      <w:r>
        <w:t>dylanwad diwylliant a chefndir ar sut mae unigolion yn rheoli eu materion ariannol</w:t>
      </w:r>
    </w:p>
    <w:p>
      <w:pPr>
        <w:numPr>
          <w:ilvl w:val="0"/>
          <w:numId w:val="2"/>
        </w:numPr>
      </w:pPr>
      <w:r>
        <w:t>dylanwad niwrowahaniaeth ac anghenion ychwanegol ar y cymorth mae unigolion ei angen i reoli eu materion ariannol</w:t>
      </w:r>
    </w:p>
    <w:p>
      <w:pPr>
        <w:numPr>
          <w:ilvl w:val="0"/>
          <w:numId w:val="2"/>
        </w:numPr>
      </w:pPr>
      <w:r>
        <w:t>sut mae cynorthwyo rheoleiddio emosiynol wrth reoli materion ariannol</w:t>
      </w:r>
    </w:p>
    <w:p>
      <w:pPr>
        <w:numPr>
          <w:ilvl w:val="0"/>
          <w:numId w:val="2"/>
        </w:numPr>
      </w:pPr>
      <w:r>
        <w:t>risgiau i unigolion wrth ddefnyddio gwasanaethau ariannol  </w:t>
      </w:r>
    </w:p>
    <w:p>
      <w:pPr>
        <w:numPr>
          <w:ilvl w:val="0"/>
          <w:numId w:val="2"/>
        </w:numPr>
      </w:pPr>
      <w:r>
        <w:t>y cofnodion a’r adroddiadau sydd eu hangen i weithio ag unigolion i reoli eu materion ariannol</w:t>
      </w:r>
    </w:p>
    <w:p>
      <w:pPr>
        <w:numPr>
          <w:ilvl w:val="0"/>
          <w:numId w:val="2"/>
        </w:numPr>
      </w:pPr>
      <w:r>
        <w:t>damcaniaethau sy’n berthnasol i weithio ag unigolion i reoli eu materion ariannol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gweithio ag unigolion i reoli eu materion ariannol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weithio ag unigolion i reoli eu materion ariannol</w:t>
      </w:r>
    </w:p>
    <w:p>
      <w:pPr>
        <w:numPr>
          <w:ilvl w:val="0"/>
          <w:numId w:val="2"/>
        </w:numPr>
      </w:pPr>
      <w:r>
        <w:t>sut mae gweithio mewn partneriaeth ag eraill i weithio ag unigolion i reoli eu materion ariannol  </w:t>
      </w:r>
    </w:p>
    <w:p>
      <w:pPr>
        <w:numPr>
          <w:ilvl w:val="0"/>
          <w:numId w:val="2"/>
        </w:numPr>
      </w:pPr>
      <w:r>
        <w:t>sut mae ymateb i faterion a phryderon a allai godi wrth gynorthwyo unigolion i reoli eu materion ariannol</w:t>
      </w:r>
    </w:p>
    <w:p>
      <w:pPr>
        <w:numPr>
          <w:ilvl w:val="0"/>
          <w:numId w:val="2"/>
        </w:numPr>
      </w:pPr>
      <w:r>
        <w:t>sut mae eich profiadau personol a’ch rhagfarn ddiarwybod yn gallu effeithio wrth weithio ag unigolion i reoli eu materion ariannol,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weithio ag unigolion i reoli eu materion ariannol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HSCCLD316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materion ariannol,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CBBF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8D840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5a914734f04182" /><Relationship Type="http://schemas.openxmlformats.org/officeDocument/2006/relationships/numbering" Target="/word/numbering.xml" Id="R56ef8a05c983475a" /><Relationship Type="http://schemas.openxmlformats.org/officeDocument/2006/relationships/settings" Target="/word/settings.xml" Id="R277cb7d7a116460a" /><Relationship Type="http://schemas.openxmlformats.org/officeDocument/2006/relationships/image" Target="/word/media/a47f4eb0-3fef-48fc-bc8f-90e44692b68a.png" Id="R286adf85a6404b03" /></Relationships>
</file>