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68de0a3fa34e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HSCCLD312</w:t>
            </w:r>
            <w:r>
              <w:rPr>
                <w:b/>
              </w:rPr>
              <w:br/>
            </w:r>
            <w:r>
              <w:rPr>
                <w:b/>
              </w:rPr>
              <w:t>Hybu llesiant ysbrydol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69ef58febc4a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wrth hybu llesiant ysbrydol unigolion. Mae'n cynnwys adnabod, parchu a hybu ymdeimlad yr unigolyn o bwrpas ac ystyr, gan gynnwys ei foesau a'i werthoedd. Gall hyn gynnwys ffydd grefyddol, credoau a gwerthoedd personol, cysylltiad â natur neu gymryd rhan mewn arferion hunanofal sy'n hybu llesiant ysbrydol.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lesiant ysbrydol unigolion  </w:t>
      </w:r>
    </w:p>
    <w:p>
      <w:pPr>
        <w:numPr>
          <w:ilvl w:val="0"/>
          <w:numId w:val="1"/>
        </w:numPr>
      </w:pPr>
      <w:r>
        <w:t>hybu amgylchedd cynhwysol sy'n galluogi unigolion i fynegi eu dewisiadau a’u hanghenion ysbrydol</w:t>
      </w:r>
    </w:p>
    <w:p>
      <w:pPr>
        <w:numPr>
          <w:ilvl w:val="0"/>
          <w:numId w:val="1"/>
        </w:numPr>
      </w:pPr>
      <w:r>
        <w:t>gweithio mewn partneriaeth ag unigolion ac eraill i ystyried beth mae llesiant ysbrydol yn ei olygu iddynt a’r effaith mae’n ei gael ar eu bywyd</w:t>
      </w:r>
    </w:p>
    <w:p>
      <w:pPr>
        <w:numPr>
          <w:ilvl w:val="0"/>
          <w:numId w:val="1"/>
        </w:numPr>
      </w:pPr>
      <w:r>
        <w:t>cefnogi unigolion i nodi sut y gellir cwrdd â’u hanghenion ysbrydol yn ogystal â’r moesau a’r gwerthoedd sy'n bwysig iddynt  </w:t>
      </w:r>
    </w:p>
    <w:p>
      <w:pPr>
        <w:numPr>
          <w:ilvl w:val="0"/>
          <w:numId w:val="1"/>
        </w:numPr>
      </w:pPr>
      <w:r>
        <w:t>gweithio mewn partneriaeth ag unigolion ac eraill i ddatblygu cynlluniau gofal neu gymorth sy'n cydnabod ac yn cwrdd â chredoau, arferion, moesau a gwerthoedd ysbrydol yr unigolyn</w:t>
      </w:r>
    </w:p>
    <w:p>
      <w:pPr>
        <w:numPr>
          <w:ilvl w:val="0"/>
          <w:numId w:val="1"/>
        </w:numPr>
      </w:pPr>
      <w:r>
        <w:t>defnyddio cynlluniau gofal neu gymorth i hybu credoau ac arferion ysbrydol unigolion i bobl eraill</w:t>
      </w:r>
    </w:p>
    <w:p>
      <w:pPr>
        <w:numPr>
          <w:ilvl w:val="0"/>
          <w:numId w:val="1"/>
        </w:numPr>
      </w:pPr>
      <w:r>
        <w:t>grymuso unigolion i gysylltu, cael mynediad ac adeiladu ar gysylltiadau ag amgylcheddau, cymunedau a gwasanaethau ar gyfer eu harferion ysbrydol</w:t>
      </w:r>
    </w:p>
    <w:p>
      <w:pPr>
        <w:numPr>
          <w:ilvl w:val="0"/>
          <w:numId w:val="1"/>
        </w:numPr>
      </w:pPr>
      <w:r>
        <w:t>hybu a chefnogi ymgysylltiad ac annibyniaeth unigolion â’u harferion ysbrydol</w:t>
      </w:r>
    </w:p>
    <w:p>
      <w:pPr>
        <w:numPr>
          <w:ilvl w:val="0"/>
          <w:numId w:val="1"/>
        </w:numPr>
      </w:pPr>
      <w:r>
        <w:t>cefnogi unigolion ac eraill i roi adborth ar sut y llwyddir i gwrdd â’u dewisiadau a'u hanghenion ysbrydol  </w:t>
      </w:r>
    </w:p>
    <w:p>
      <w:pPr>
        <w:numPr>
          <w:ilvl w:val="0"/>
          <w:numId w:val="1"/>
        </w:numPr>
      </w:pPr>
      <w:r>
        <w:t>gweithio mewn partneriaeth ag unigolion ac eraill i gytuno ar unrhyw newidiadau a diweddaru cynlluniau gofal neu gymorth sy'n hybu eu llesiant ysbrydol</w:t>
      </w:r>
    </w:p>
    <w:p>
      <w:pPr>
        <w:numPr>
          <w:ilvl w:val="0"/>
          <w:numId w:val="1"/>
        </w:numPr>
      </w:pPr>
      <w:r>
        <w:t>cwblhau’r cofnodion a’r adroddiadau sydd eu hangen ar gyfer llesiant ysbrydol unigolion  </w:t>
      </w:r>
    </w:p>
    <w:p>
      <w:pPr>
        <w:numPr>
          <w:ilvl w:val="0"/>
          <w:numId w:val="1"/>
        </w:numPr>
      </w:pPr>
      <w:r>
        <w:t>myfyrio ar sut y gwnaethoch chi gyflawni eich rolau a'ch cyfrifoldebau wrth hybu llesiant ysbrydol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hyn a olygir wrth y term llesiant ysbrydol a'r hyn y gellir ei gynnwys ynddo</w:t>
      </w:r>
    </w:p>
    <w:p>
      <w:pPr>
        <w:numPr>
          <w:ilvl w:val="0"/>
          <w:numId w:val="2"/>
        </w:numPr>
      </w:pPr>
      <w:r>
        <w:t>yr amrywiaeth o gredoau ac arferion a all gyfrannu at lesiant ysbrydol  </w:t>
      </w:r>
    </w:p>
    <w:p>
      <w:pPr>
        <w:numPr>
          <w:ilvl w:val="0"/>
          <w:numId w:val="2"/>
        </w:numPr>
      </w:pPr>
      <w:r>
        <w:t>sut y gall diwylliant a chefndir ddylanwadu ar arferion ysbrydol unigolion  </w:t>
      </w:r>
    </w:p>
    <w:p>
      <w:pPr>
        <w:numPr>
          <w:ilvl w:val="0"/>
          <w:numId w:val="2"/>
        </w:numPr>
      </w:pPr>
      <w:r>
        <w:t>y mathau o amgylcheddau, cymdeithasau a gwasanaethau a all gefnogi llesiant ysbrydol, a’u pwysigrwydd  </w:t>
      </w:r>
    </w:p>
    <w:p>
      <w:pPr>
        <w:numPr>
          <w:ilvl w:val="0"/>
          <w:numId w:val="2"/>
        </w:numPr>
      </w:pPr>
      <w:r>
        <w:t>sut mae cael mynediad at amgylcheddau, cymunedau a gwasanaethau ar gyfer llesiant ysbrydol unigolion, a meithrin cysylltiadau â nhw  </w:t>
      </w:r>
    </w:p>
    <w:p>
      <w:pPr>
        <w:numPr>
          <w:ilvl w:val="0"/>
          <w:numId w:val="2"/>
        </w:numPr>
      </w:pPr>
      <w:r>
        <w:t>pwysigrwydd urddas, caredigrwydd a thosturi wrth hybu llesiant ysbrydol unigolion</w:t>
      </w:r>
    </w:p>
    <w:p>
      <w:pPr>
        <w:numPr>
          <w:ilvl w:val="0"/>
          <w:numId w:val="2"/>
        </w:numPr>
      </w:pPr>
      <w:r>
        <w:t>sut mae cael gafael ar wybodaeth am ddewisiadau ac anghenion ysbrydol unigolion  </w:t>
      </w:r>
    </w:p>
    <w:p>
      <w:pPr>
        <w:numPr>
          <w:ilvl w:val="0"/>
          <w:numId w:val="2"/>
        </w:numPr>
      </w:pPr>
      <w:r>
        <w:t>sut mae hybu llesiant ysbrydol mewn cynlluniau gofal neu gymorth</w:t>
      </w:r>
    </w:p>
    <w:p>
      <w:pPr>
        <w:numPr>
          <w:ilvl w:val="0"/>
          <w:numId w:val="2"/>
        </w:numPr>
      </w:pPr>
      <w:r>
        <w:t>rôl gyffredinol llesiant ysbrydol ar fywyd unigolion</w:t>
      </w:r>
    </w:p>
    <w:p>
      <w:pPr>
        <w:numPr>
          <w:ilvl w:val="0"/>
          <w:numId w:val="2"/>
        </w:numPr>
      </w:pPr>
      <w:r>
        <w:t>dulliau hybu amgylchedd cynhwysol a pharchus i gefnogi dewisiadau ac anghenion ysbrydol</w:t>
      </w:r>
    </w:p>
    <w:p>
      <w:pPr>
        <w:numPr>
          <w:ilvl w:val="0"/>
          <w:numId w:val="2"/>
        </w:numPr>
      </w:pPr>
      <w:r>
        <w:t>amgylchiadau, amodau neu newidiadau a allai effeithio ar lesiant ysbrydol  </w:t>
      </w:r>
    </w:p>
    <w:p>
      <w:pPr>
        <w:numPr>
          <w:ilvl w:val="0"/>
          <w:numId w:val="2"/>
        </w:numPr>
      </w:pPr>
      <w:r>
        <w:t>ffyrdd o gefnogi unigolion pan fyddant yn, neu wedi gwynebu heriau gyda'u llesiant ysbrydol</w:t>
      </w:r>
    </w:p>
    <w:p>
      <w:pPr>
        <w:numPr>
          <w:ilvl w:val="0"/>
          <w:numId w:val="2"/>
        </w:numPr>
      </w:pPr>
      <w:r>
        <w:t>sut mae cefnogi rheoleiddio emosiynol wrth hybu llesiant ysbrydol  </w:t>
      </w:r>
    </w:p>
    <w:p>
      <w:pPr>
        <w:numPr>
          <w:ilvl w:val="0"/>
          <w:numId w:val="2"/>
        </w:numPr>
      </w:pPr>
      <w:r>
        <w:t>pwysigrwydd cefnogi unigolion i roi gwybod beth yw eu safbwynt unigryw a phrofiad o ran llesiant ysbrydol  </w:t>
      </w:r>
    </w:p>
    <w:p>
      <w:pPr>
        <w:numPr>
          <w:ilvl w:val="0"/>
          <w:numId w:val="2"/>
        </w:numPr>
      </w:pPr>
      <w:r>
        <w:t>dylanwad niwrowahaniaeth ac anghenion ychwanegol ar ddewisiadau ac anghenion ysbrydol</w:t>
      </w:r>
    </w:p>
    <w:p>
      <w:pPr>
        <w:numPr>
          <w:ilvl w:val="0"/>
          <w:numId w:val="2"/>
        </w:numPr>
      </w:pPr>
      <w:r>
        <w:t>rôl perthnasoedd a rhwydweithiau cymdeithasol o ran hybu llesiant ysbrydol unigolion</w:t>
      </w:r>
    </w:p>
    <w:p>
      <w:pPr>
        <w:numPr>
          <w:ilvl w:val="0"/>
          <w:numId w:val="2"/>
        </w:numPr>
      </w:pPr>
      <w:r>
        <w:t>sut mae defnyddio egwyddorion sy'n ystyriol o drawma i hybu llesiant ysbrydol unigolion  </w:t>
      </w:r>
    </w:p>
    <w:p>
      <w:pPr>
        <w:numPr>
          <w:ilvl w:val="0"/>
          <w:numId w:val="2"/>
        </w:numPr>
      </w:pPr>
      <w:r>
        <w:t>sut y gellir defnyddio dyfeisiau ac adnoddau digidol i gefnogi arferion ysbrydol</w:t>
      </w:r>
    </w:p>
    <w:p>
      <w:pPr>
        <w:numPr>
          <w:ilvl w:val="0"/>
          <w:numId w:val="2"/>
        </w:numPr>
      </w:pPr>
      <w:r>
        <w:t>sut mae adolygu cynlluniau gofal neu gymorth i gwrdd â dewisiadau ac anghenion ysbrydol yr unigolyn</w:t>
      </w:r>
    </w:p>
    <w:p>
      <w:pPr>
        <w:numPr>
          <w:ilvl w:val="0"/>
          <w:numId w:val="2"/>
        </w:numPr>
      </w:pPr>
      <w:r>
        <w:t>y cofnodion a’r adroddiadau sydd eu hangen ar gyfer hybu llesiant ysbrydol unigolion  </w:t>
      </w:r>
    </w:p>
    <w:p>
      <w:pPr>
        <w:numPr>
          <w:ilvl w:val="0"/>
          <w:numId w:val="2"/>
        </w:numPr>
      </w:pPr>
      <w:r>
        <w:t>damcaniaethau sy’n berthnasol i lesiant ysbrydol unigolion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llesiant ysbrydol unigolion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llesiant ysbrydol unigolion</w:t>
      </w:r>
    </w:p>
    <w:p>
      <w:pPr>
        <w:numPr>
          <w:ilvl w:val="0"/>
          <w:numId w:val="2"/>
        </w:numPr>
      </w:pPr>
      <w:r>
        <w:t>sut mae gweithio mewn partneriaeth ag eraill i hybu llesiant ysbrydol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llesiant ysbrydol unigolion, a sut i fynd i’r afael â hyn  </w:t>
      </w:r>
    </w:p>
    <w:p>
      <w:pPr>
        <w:numPr>
          <w:ilvl w:val="0"/>
          <w:numId w:val="2"/>
        </w:numPr>
      </w:pPr>
      <w:r>
        <w:t>rôl goruchwyliaeth, ymarfer myfyriol, a dysgu a datblygu wrth hybu llesiant ysbrydol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HSCCLD312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llesiant cymdeithasol,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C5A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6AE4B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a3ce53d31e4c03" /><Relationship Type="http://schemas.openxmlformats.org/officeDocument/2006/relationships/numbering" Target="/word/numbering.xml" Id="R9115a030e03f4827" /><Relationship Type="http://schemas.openxmlformats.org/officeDocument/2006/relationships/settings" Target="/word/settings.xml" Id="Rc02942d4b08f4410" /><Relationship Type="http://schemas.openxmlformats.org/officeDocument/2006/relationships/image" Target="/word/media/c4b61c78-4a49-4e7f-9ecb-f7a87318bd3f.png" Id="R9869ef58febc4a78" /></Relationships>
</file>