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682a86e8241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HSCCLD310</w:t>
            </w:r>
            <w:r>
              <w:rPr>
                <w:b/>
              </w:rPr>
              <w:br/>
            </w:r>
            <w:r>
              <w:rPr>
                <w:b/>
              </w:rPr>
              <w:t>Hybu llesiant emosiynol a chymdeithasol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3a02839e224e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ar gyfer hybu llesiant emosiynol a chymdeithasol unigolion. Mae'n cynnwys cefnogi unigolion i ddatblygu perthnasoedd cadarnhaol, meithrin gwytnwch a deall, mynegi a rheoleiddio emosiynau.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creu amgylcheddau cynhwysol, diogel a chroesawgar sy'n gwerthfawrogi unigolion ac yn eu cefnogi  </w:t>
      </w:r>
    </w:p>
    <w:p>
      <w:pPr>
        <w:numPr>
          <w:ilvl w:val="0"/>
          <w:numId w:val="1"/>
        </w:numPr>
      </w:pPr>
      <w:r>
        <w:t>nodi a chytuno ar rolau a chyfrifoldebau eich hun ac eraill i hybu llesiant emosiynol a chymdeithasol unigolion</w:t>
      </w:r>
    </w:p>
    <w:p>
      <w:pPr>
        <w:numPr>
          <w:ilvl w:val="0"/>
          <w:numId w:val="1"/>
        </w:numPr>
      </w:pPr>
      <w:r>
        <w:t>gweithio mewn partneriaeth ag unigolion ac eraill i gytuno, cynllunio, monitro a gwerthuso canlyniadau tymor byr, tymor canolig a thymor hir ar gyfer cymorth sy'n ymwneud â llesiant emosiynol a chymdeithasol  </w:t>
      </w:r>
    </w:p>
    <w:p>
      <w:pPr>
        <w:numPr>
          <w:ilvl w:val="0"/>
          <w:numId w:val="1"/>
        </w:numPr>
      </w:pPr>
      <w:r>
        <w:t>gweithio mewn partneriaeth ag unigolion ac eraill i gynllunio, monitro a gwerthuso’u sgiliau cymdeithasol, sgiliau emosiynol a rheoleiddio emosiynol  </w:t>
      </w:r>
    </w:p>
    <w:p>
      <w:pPr>
        <w:numPr>
          <w:ilvl w:val="0"/>
          <w:numId w:val="1"/>
        </w:numPr>
      </w:pPr>
      <w:r>
        <w:t>annog unigolion i archwilio, cydnabod a mynegi eu meddyliau, syniadau ac emosiynau</w:t>
      </w:r>
    </w:p>
    <w:p>
      <w:pPr>
        <w:numPr>
          <w:ilvl w:val="0"/>
          <w:numId w:val="1"/>
        </w:numPr>
      </w:pPr>
      <w:r>
        <w:t>cefnogi unigolion i fynegi eu gobeithion a’u dyheadau ar gyfer y dyfodol  </w:t>
      </w:r>
    </w:p>
    <w:p>
      <w:pPr>
        <w:numPr>
          <w:ilvl w:val="0"/>
          <w:numId w:val="1"/>
        </w:numPr>
      </w:pPr>
      <w:r>
        <w:t>cefnogi unigolion i ofyn cwestiynau a gwneud dewisiadau gwybodus  </w:t>
      </w:r>
    </w:p>
    <w:p>
      <w:pPr>
        <w:numPr>
          <w:ilvl w:val="0"/>
          <w:numId w:val="1"/>
        </w:numPr>
      </w:pPr>
      <w:r>
        <w:t>arsylwi a chefnogi datblygiad cymdeithasol ac emosiynol drwy sefyllfaoedd sy'n digwydd yn naturiol gydag eraill</w:t>
      </w:r>
    </w:p>
    <w:p>
      <w:pPr>
        <w:numPr>
          <w:ilvl w:val="0"/>
          <w:numId w:val="1"/>
        </w:numPr>
      </w:pPr>
      <w:r>
        <w:t>annog unigolion i adnabod emosiynau pobl eraill ac ymateb iddynt, gan hybu empathi ac ymatebion cefnogol</w:t>
      </w:r>
    </w:p>
    <w:p>
      <w:pPr>
        <w:numPr>
          <w:ilvl w:val="0"/>
          <w:numId w:val="1"/>
        </w:numPr>
      </w:pPr>
      <w:r>
        <w:t>ysgogi unigolion i gymryd rhan mewn tasgau, gweithgareddau, chwarae neu brofiadau newydd ystyrlon  </w:t>
      </w:r>
    </w:p>
    <w:p>
      <w:pPr>
        <w:numPr>
          <w:ilvl w:val="0"/>
          <w:numId w:val="1"/>
        </w:numPr>
      </w:pPr>
      <w:r>
        <w:t>annog unigolion i ystyried gwybodaeth a risgiau cyn gweithredu  </w:t>
      </w:r>
    </w:p>
    <w:p>
      <w:pPr>
        <w:numPr>
          <w:ilvl w:val="0"/>
          <w:numId w:val="1"/>
        </w:numPr>
      </w:pPr>
      <w:r>
        <w:t>dilysu emosiynau ac annog mynegiant emosiynol mewn ffyrdd sy'n lleihau niwed i unigolion ac eraill  </w:t>
      </w:r>
    </w:p>
    <w:p>
      <w:pPr>
        <w:numPr>
          <w:ilvl w:val="0"/>
          <w:numId w:val="1"/>
        </w:numPr>
      </w:pPr>
      <w:r>
        <w:t>hybu gwytnwch drwy annog unigolion i fynd i'r afael â heriau, datrys gwrthdaro a dysgu o rwystrau  </w:t>
      </w:r>
    </w:p>
    <w:p>
      <w:pPr>
        <w:numPr>
          <w:ilvl w:val="0"/>
          <w:numId w:val="1"/>
        </w:numPr>
      </w:pPr>
      <w:r>
        <w:t>modelu ac annog trafodaethau ac arferion adferol</w:t>
      </w:r>
    </w:p>
    <w:p>
      <w:pPr>
        <w:numPr>
          <w:ilvl w:val="0"/>
          <w:numId w:val="1"/>
        </w:numPr>
      </w:pPr>
      <w:r>
        <w:t>hybu cydnabyddiaeth o agweddau cadarnhaol bach mewn bywyd bob dydd er mwyn gwella'r ymdeimlad o fodlonrwydd ac optimistiaeth ymysg unigolion</w:t>
      </w:r>
    </w:p>
    <w:p>
      <w:pPr>
        <w:numPr>
          <w:ilvl w:val="0"/>
          <w:numId w:val="1"/>
        </w:numPr>
      </w:pPr>
      <w:r>
        <w:t>gweithio mewn partneriaeth ag unigolion ac eraill i adrodd yn ôl am y cynnydd a wnaed tuag at ganlyniadau tymor byr, tymor canolig neu dymor hir ar gyfer cymorth sy'n ymwneud â llesiant emosiynol a chymdeithasol</w:t>
      </w:r>
    </w:p>
    <w:p>
      <w:pPr>
        <w:numPr>
          <w:ilvl w:val="0"/>
          <w:numId w:val="1"/>
        </w:numPr>
      </w:pPr>
      <w:r>
        <w:t>gweithio mewn partneriaeth i wneud unrhyw newidiadau sydd eu hangen i’r cymorth neu’r canlyniadau  </w:t>
      </w:r>
    </w:p>
    <w:p>
      <w:pPr>
        <w:numPr>
          <w:ilvl w:val="0"/>
          <w:numId w:val="1"/>
        </w:numPr>
      </w:pPr>
      <w:r>
        <w:t>cwblhau’r cofnodion a’r adroddiadau sydd eu hangen ar gyfer hybu llesiant emosiynol a chymdeithasol unigolion  </w:t>
      </w:r>
    </w:p>
    <w:p>
      <w:pPr>
        <w:numPr>
          <w:ilvl w:val="0"/>
          <w:numId w:val="1"/>
        </w:numPr>
      </w:pPr>
      <w:r>
        <w:t>myfyrio ar sut y gwnaethoch chi gyflawni eich rolau a'ch cyfrifoldebau i hybu llesiant emosiynol a chymdeithasol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creu amgylcheddau diogel, cynhwysol a chroesawgar  </w:t>
      </w:r>
    </w:p>
    <w:p>
      <w:pPr>
        <w:numPr>
          <w:ilvl w:val="0"/>
          <w:numId w:val="2"/>
        </w:numPr>
      </w:pPr>
      <w:r>
        <w:t>sut mae enwi emosiynau, gan ddefnyddio dulliau cyfathrebu cynhwysol sy'n cwrdd â dewisiadau ac anghenion unigolion  </w:t>
      </w:r>
    </w:p>
    <w:p>
      <w:pPr>
        <w:numPr>
          <w:ilvl w:val="0"/>
          <w:numId w:val="2"/>
        </w:numPr>
      </w:pPr>
      <w:r>
        <w:t>sut mae cynllunio, monitro a gwerthuso cymorth sy’n ymwneud â llesiant emosiynol a chymdeithasol  </w:t>
      </w:r>
    </w:p>
    <w:p>
      <w:pPr>
        <w:numPr>
          <w:ilvl w:val="0"/>
          <w:numId w:val="2"/>
        </w:numPr>
      </w:pPr>
      <w:r>
        <w:t>rôl eiriolaeth, cymuned, rhwydweithiau cefnogi a thechnoleg ddigidol wrth gefnogi llesiant emosiynol a chymdeithasol  </w:t>
      </w:r>
    </w:p>
    <w:p>
      <w:pPr>
        <w:numPr>
          <w:ilvl w:val="0"/>
          <w:numId w:val="2"/>
        </w:numPr>
      </w:pPr>
      <w:r>
        <w:t>sut mae arsylwi a nodi arwyddion o straen a thrallod  </w:t>
      </w:r>
    </w:p>
    <w:p>
      <w:pPr>
        <w:numPr>
          <w:ilvl w:val="0"/>
          <w:numId w:val="2"/>
        </w:numPr>
      </w:pPr>
      <w:r>
        <w:t>sut mae adnabod a monitro ymddygiad fel ffordd o gyfathrebu a mynegi emosiynau  </w:t>
      </w:r>
    </w:p>
    <w:p>
      <w:pPr>
        <w:numPr>
          <w:ilvl w:val="0"/>
          <w:numId w:val="2"/>
        </w:numPr>
      </w:pPr>
      <w:r>
        <w:t>sut mae monitro patrymau ymddygiad yn cefnogi datblygiad strategaethau rhagweithiol ar gyfer rheoleiddio emosiynol  </w:t>
      </w:r>
    </w:p>
    <w:p>
      <w:pPr>
        <w:numPr>
          <w:ilvl w:val="0"/>
          <w:numId w:val="2"/>
        </w:numPr>
      </w:pPr>
      <w:r>
        <w:t>y ffactorau amgylcheddol, datblygiadol a synhwyraidd a allai effeithio ar reoleiddio emosiynol  </w:t>
      </w:r>
    </w:p>
    <w:p>
      <w:pPr>
        <w:numPr>
          <w:ilvl w:val="0"/>
          <w:numId w:val="2"/>
        </w:numPr>
      </w:pPr>
      <w:r>
        <w:t>dylanwad niwrowahaniaeth ac anghenion ychwanegol ar lesiant emosiynol a chymdeithasol unigolion</w:t>
      </w:r>
    </w:p>
    <w:p>
      <w:pPr>
        <w:numPr>
          <w:ilvl w:val="0"/>
          <w:numId w:val="2"/>
        </w:numPr>
      </w:pPr>
      <w:r>
        <w:t>sut mae ffactorau cymdeithasol, corfforol ac economaidd yn dylanwadu ar ddatblygiad emosiynol a chymdeithasol a phrofiadau unigolion</w:t>
      </w:r>
    </w:p>
    <w:p>
      <w:pPr>
        <w:numPr>
          <w:ilvl w:val="0"/>
          <w:numId w:val="2"/>
        </w:numPr>
      </w:pPr>
      <w:r>
        <w:t>dylanwad diwylliant, cefndir a daliadau ysbrydol ar lesiant emosiynol a chymdeithasol unigolion  </w:t>
      </w:r>
    </w:p>
    <w:p>
      <w:pPr>
        <w:numPr>
          <w:ilvl w:val="0"/>
          <w:numId w:val="2"/>
        </w:numPr>
      </w:pPr>
      <w:r>
        <w:t>sut mae defnyddio egwyddorion sy'n ystyriol o drawma i gefnogi llesiant emosiynol a chymdeithasol unigolion</w:t>
      </w:r>
    </w:p>
    <w:p>
      <w:pPr>
        <w:numPr>
          <w:ilvl w:val="0"/>
          <w:numId w:val="2"/>
        </w:numPr>
      </w:pPr>
      <w:r>
        <w:t>pwysigrwydd urddas, caredigrwydd a thosturi mewn perthynas â llesiant emosiynol a chymdeithasol unigolion</w:t>
      </w:r>
    </w:p>
    <w:p>
      <w:pPr>
        <w:numPr>
          <w:ilvl w:val="0"/>
          <w:numId w:val="2"/>
        </w:numPr>
      </w:pPr>
      <w:r>
        <w:t>sut mae dilysu emosiynau unigolion a’u cefnogi i ddeall emosiynau pobl eraill</w:t>
      </w:r>
    </w:p>
    <w:p>
      <w:pPr>
        <w:numPr>
          <w:ilvl w:val="0"/>
          <w:numId w:val="2"/>
        </w:numPr>
      </w:pPr>
      <w:r>
        <w:t>sut mae cefnogi datblygiad sgiliau emosiynol a chymdeithasol  </w:t>
      </w:r>
    </w:p>
    <w:p>
      <w:pPr>
        <w:numPr>
          <w:ilvl w:val="0"/>
          <w:numId w:val="2"/>
        </w:numPr>
      </w:pPr>
      <w:r>
        <w:t>egwyddorion rheoli risg a chymryd risgiau cadarnhaol</w:t>
      </w:r>
    </w:p>
    <w:p>
      <w:pPr>
        <w:numPr>
          <w:ilvl w:val="0"/>
          <w:numId w:val="2"/>
        </w:numPr>
      </w:pPr>
      <w:r>
        <w:t>pwysigrwydd eich llesiant a’ch diogelwch eich hun a phobl eraill</w:t>
      </w:r>
    </w:p>
    <w:p>
      <w:pPr>
        <w:numPr>
          <w:ilvl w:val="0"/>
          <w:numId w:val="2"/>
        </w:numPr>
      </w:pPr>
      <w:r>
        <w:t>sut mae cefnogi unigolion i wneud dewisiadau gwybodus ac ystyried anghenion pobl eraill  </w:t>
      </w:r>
    </w:p>
    <w:p>
      <w:pPr>
        <w:numPr>
          <w:ilvl w:val="0"/>
          <w:numId w:val="2"/>
        </w:numPr>
      </w:pPr>
      <w:r>
        <w:t>gwerth gweithgareddau grŵp a phrofiadau newydd o ran datblygu llesiant emosiynol a chymdeithasol</w:t>
      </w:r>
    </w:p>
    <w:p>
      <w:pPr>
        <w:numPr>
          <w:ilvl w:val="0"/>
          <w:numId w:val="2"/>
        </w:numPr>
      </w:pPr>
      <w:r>
        <w:t>sut mae modelu ac annog sgyrsiau ac arferion adferol</w:t>
      </w:r>
    </w:p>
    <w:p>
      <w:pPr>
        <w:numPr>
          <w:ilvl w:val="0"/>
          <w:numId w:val="2"/>
        </w:numPr>
      </w:pPr>
      <w:r>
        <w:t>y cofnodion a’r adroddiadau sydd eu hangen i hybu llesiant emosiynol a chymdeithasol unigolion</w:t>
      </w:r>
    </w:p>
    <w:p>
      <w:pPr>
        <w:numPr>
          <w:ilvl w:val="0"/>
          <w:numId w:val="2"/>
        </w:numPr>
      </w:pPr>
      <w:r>
        <w:t>damcaniaethau sy’n berthnasol i lesiant emosiynol a chymdeithasol unigolion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llesiant emosiynol a chymdeithasol unigolion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llesiant emosiynol a chymdeithasol unigolion</w:t>
      </w:r>
    </w:p>
    <w:p>
      <w:pPr>
        <w:numPr>
          <w:ilvl w:val="0"/>
          <w:numId w:val="2"/>
        </w:numPr>
      </w:pPr>
      <w:r>
        <w:t>sut mae gweithio mewn partneriaeth gydag eraill i hybu llesiant emosiynol a chymdeithasol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llesiant emosiynol a chymdeithasol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hybu llesiant emosiynol a chymdeithasol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HSCCLD310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llesiant emosiynol a chymdeithasol,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DA0B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85C40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dd3c48fb9d444a" /><Relationship Type="http://schemas.openxmlformats.org/officeDocument/2006/relationships/numbering" Target="/word/numbering.xml" Id="R4e8e9669855a4c3d" /><Relationship Type="http://schemas.openxmlformats.org/officeDocument/2006/relationships/settings" Target="/word/settings.xml" Id="R0e8d03118fa74271" /><Relationship Type="http://schemas.openxmlformats.org/officeDocument/2006/relationships/image" Target="/word/media/9b6c624e-04cd-4171-b7fc-97b9729f120f.png" Id="R1a3a02839e224ecf" /></Relationships>
</file>