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e04b068b8b14c9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HSCCLD37</w:t>
            </w:r>
            <w:r>
              <w:rPr>
                <w:b/>
              </w:rPr>
              <w:br/>
            </w:r>
            <w:r>
              <w:rPr>
                <w:b/>
              </w:rPr>
              <w:t>Hybu ymarfer sy’n ystyriol o drawma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7fd8c358f6f4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nodi’r gofynion wrth hybu ymarfer sy’n ystyriol o drawma. Mae'n cynnwys cydnabod y gall unigolion ddioddef trawma ar unrhyw adeg yn eu bywydau, boed hynny yn ystod plentyndod neu oedoloaeth. Mae ymarfer sy'n ystyriol o drawma yn gofyn am ddulliau cyfathrebu cynhwysol sy'n canolbwyntio ar yr unigolyn ac sy'n seiliedig ar berthynas. Mae hyn yn cynnwys cefnogi adferiad drwy ddiogelwch, ymddiriedaeth a chydweithio, gan rymuso unigolion i gael dewis a rheolaeth yn eu bywydau.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cael gafael ar wybodaeth ac adnoddau ynghylch dulliau sy’n ystyriol o drawma wrth ymarfer</w:t>
      </w:r>
    </w:p>
    <w:p>
      <w:pPr>
        <w:numPr>
          <w:ilvl w:val="0"/>
          <w:numId w:val="1"/>
        </w:numPr>
      </w:pPr>
      <w:r>
        <w:t>gweithio mewn partneriaeth ag unigolion ac eraill i adnabod effaith bosibl eu trawma</w:t>
      </w:r>
    </w:p>
    <w:p>
      <w:pPr>
        <w:numPr>
          <w:ilvl w:val="0"/>
          <w:numId w:val="1"/>
        </w:numPr>
      </w:pPr>
      <w:r>
        <w:t>creu a hybu amgylcheddau cynhwysol a diogel sy'n gwerthfawrogi unigolion ac yn eu cefnogi  </w:t>
      </w:r>
    </w:p>
    <w:p>
      <w:pPr>
        <w:numPr>
          <w:ilvl w:val="0"/>
          <w:numId w:val="1"/>
        </w:numPr>
      </w:pPr>
      <w:r>
        <w:t>adnabod a lleihau sbardunau amgylcheddol, seicolegol a synhwyraidd posibl sy'n gysylltiedig â thrawma unigolion  </w:t>
      </w:r>
    </w:p>
    <w:p>
      <w:pPr>
        <w:numPr>
          <w:ilvl w:val="0"/>
          <w:numId w:val="1"/>
        </w:numPr>
      </w:pPr>
      <w:r>
        <w:t>hybu diwylliant o agoredrwydd, cydgefnogaeth ac arferion sy’n seiliedig ar hawliau yn y gweithle</w:t>
      </w:r>
    </w:p>
    <w:p>
      <w:pPr>
        <w:numPr>
          <w:ilvl w:val="0"/>
          <w:numId w:val="1"/>
        </w:numPr>
      </w:pPr>
      <w:r>
        <w:t>gweithio mewn partneriaeth ag unigolion ac eraill i gynllunio, gweithredu, a gwerthuso canlyniadau ar gyfer rheoleiddio emosiynol ac adferiad, sy'n lleihau’r risg o ail-drawmeiddio unigiolion</w:t>
      </w:r>
    </w:p>
    <w:p>
      <w:pPr>
        <w:numPr>
          <w:ilvl w:val="0"/>
          <w:numId w:val="1"/>
        </w:numPr>
      </w:pPr>
      <w:r>
        <w:t>meithrin perthnasoedd cyson sy'n canolbwyntio ar yr unigolyn gydag unigolion ac eraill a defnyddio egwyddorion ymarfer sy'n ystyriol o drawma  </w:t>
      </w:r>
    </w:p>
    <w:p>
      <w:pPr>
        <w:numPr>
          <w:ilvl w:val="0"/>
          <w:numId w:val="1"/>
        </w:numPr>
      </w:pPr>
      <w:r>
        <w:t>defnyddio a hybu dulliau cyfathrebu cynhwysol sy’n cwrdd ag anghenion cymorth i gyfathrebu, diwylliant a dewisiadau unigolion</w:t>
      </w:r>
    </w:p>
    <w:p>
      <w:pPr>
        <w:numPr>
          <w:ilvl w:val="0"/>
          <w:numId w:val="1"/>
        </w:numPr>
      </w:pPr>
      <w:r>
        <w:t>defnyddio dulliau y cytunwyd arnynt i gefnogi adferiad, rheoleiddio emosiynol a lleihau'r risgiau o wneud i unigolion ail-fyw’r trawma  </w:t>
      </w:r>
    </w:p>
    <w:p>
      <w:pPr>
        <w:numPr>
          <w:ilvl w:val="0"/>
          <w:numId w:val="1"/>
        </w:numPr>
      </w:pPr>
      <w:r>
        <w:t>parchu a chydnabod emosiynau a phrofiadau unigolion</w:t>
      </w:r>
    </w:p>
    <w:p>
      <w:pPr>
        <w:numPr>
          <w:ilvl w:val="0"/>
          <w:numId w:val="1"/>
        </w:numPr>
      </w:pPr>
      <w:r>
        <w:t>hybu ac arddangos empathi, gwrando’n weithredol a bod yn broffesiynol wrth ryngweithio  </w:t>
      </w:r>
    </w:p>
    <w:p>
      <w:pPr>
        <w:numPr>
          <w:ilvl w:val="0"/>
          <w:numId w:val="1"/>
        </w:numPr>
      </w:pPr>
      <w:r>
        <w:t>hybu ac arddangos pwyll, amynedd a'r gallu i addasu, yn enwedig o dan bwysau</w:t>
      </w:r>
    </w:p>
    <w:p>
      <w:pPr>
        <w:numPr>
          <w:ilvl w:val="0"/>
          <w:numId w:val="1"/>
        </w:numPr>
      </w:pPr>
      <w:r>
        <w:t>cefnogi ac annog unigolion i ddatblygu ymddiriedaeth mewn perthnasoedd a gwneud cysylltiadau cadarnhaol ag eraill</w:t>
      </w:r>
    </w:p>
    <w:p>
      <w:pPr>
        <w:numPr>
          <w:ilvl w:val="0"/>
          <w:numId w:val="1"/>
        </w:numPr>
      </w:pPr>
      <w:r>
        <w:t>grymuso ac annog unigolion i adeiladu ar eu cryfderau a chael dewis a rheolaeth yn eu bywydau</w:t>
      </w:r>
    </w:p>
    <w:p>
      <w:pPr>
        <w:numPr>
          <w:ilvl w:val="0"/>
          <w:numId w:val="1"/>
        </w:numPr>
      </w:pPr>
      <w:r>
        <w:t>grymuso ac annog unigolion i wneud penderfyniadau ac addasu i newid</w:t>
      </w:r>
    </w:p>
    <w:p>
      <w:pPr>
        <w:numPr>
          <w:ilvl w:val="0"/>
          <w:numId w:val="1"/>
        </w:numPr>
      </w:pPr>
      <w:r>
        <w:t>gweithio mewn partneriaeth ag unigolion wrth ddarparu gofal neu gymorth</w:t>
      </w:r>
    </w:p>
    <w:p>
      <w:pPr>
        <w:numPr>
          <w:ilvl w:val="0"/>
          <w:numId w:val="1"/>
        </w:numPr>
      </w:pPr>
      <w:r>
        <w:t>ailddatgan cryfderau, ymdrechion a chyflawniadau unigolion</w:t>
      </w:r>
    </w:p>
    <w:p>
      <w:pPr>
        <w:numPr>
          <w:ilvl w:val="0"/>
          <w:numId w:val="1"/>
        </w:numPr>
      </w:pPr>
      <w:r>
        <w:t>gofyn am adborth gan unigolion ac eraill i sicrhau bod eich ymarfer yn ddiogel, yn ddibynadwy ac yn grymuso</w:t>
      </w:r>
    </w:p>
    <w:p>
      <w:pPr>
        <w:numPr>
          <w:ilvl w:val="0"/>
          <w:numId w:val="1"/>
        </w:numPr>
      </w:pPr>
      <w:r>
        <w:t>cwblhau’r cofnodion a’r adroddiadau sydd eu hangen ar gyfer hybu ymarfer sy’n ystyriol o drawma</w:t>
      </w:r>
    </w:p>
    <w:p>
      <w:pPr>
        <w:numPr>
          <w:ilvl w:val="0"/>
          <w:numId w:val="1"/>
        </w:numPr>
      </w:pPr>
      <w:r>
        <w:t>myfyrio ar sut y gwnaethoch chi gyflawni eich rolau a'ch cyfrifoldebau wrth hybu ymarfer sy'n ystyriol o drawma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ble i gael gafael ar wybodaeth ac adnoddau ynghylch dulliau sy’n ystyriol o drawma wrth ymarfer  </w:t>
      </w:r>
    </w:p>
    <w:p>
      <w:pPr>
        <w:numPr>
          <w:ilvl w:val="0"/>
          <w:numId w:val="2"/>
        </w:numPr>
      </w:pPr>
      <w:r>
        <w:t>egwyddorion ymarfer sy'n ystyriol o drawma a sut i’w defnyddio wrth gynorthwyo unigolion  </w:t>
      </w:r>
    </w:p>
    <w:p>
      <w:pPr>
        <w:numPr>
          <w:ilvl w:val="0"/>
          <w:numId w:val="2"/>
        </w:numPr>
      </w:pPr>
      <w:r>
        <w:t>mathau o ddigwyddiadau a phrofiadau a allai achosi trawma, gan gynnwys profiadau niweidiol yn ystod plentyndod  </w:t>
      </w:r>
    </w:p>
    <w:p>
      <w:pPr>
        <w:numPr>
          <w:ilvl w:val="0"/>
          <w:numId w:val="2"/>
        </w:numPr>
      </w:pPr>
      <w:r>
        <w:t>sut mae creu amgylcheddau cynhwysol a diogel sy'n gwerthfawrogi unigolion ac yn eu cefnogi</w:t>
      </w:r>
    </w:p>
    <w:p>
      <w:pPr>
        <w:numPr>
          <w:ilvl w:val="0"/>
          <w:numId w:val="2"/>
        </w:numPr>
      </w:pPr>
      <w:r>
        <w:t>effaith trawma ar yr ymennydd, y corff, ymddygiad ac ymatebion i straen  </w:t>
      </w:r>
    </w:p>
    <w:p>
      <w:pPr>
        <w:numPr>
          <w:ilvl w:val="0"/>
          <w:numId w:val="2"/>
        </w:numPr>
      </w:pPr>
      <w:r>
        <w:t>sut mae lleihau’r risgiau o ail-drawmeiddio a drawma dirprwyol  </w:t>
      </w:r>
    </w:p>
    <w:p>
      <w:pPr>
        <w:numPr>
          <w:ilvl w:val="0"/>
          <w:numId w:val="2"/>
        </w:numPr>
      </w:pPr>
      <w:r>
        <w:t>y sbardunau amgylcheddol, seicolegol a synhwyraidd posibl sy'n gysylltiedig â thrawma</w:t>
      </w:r>
    </w:p>
    <w:p>
      <w:pPr>
        <w:numPr>
          <w:ilvl w:val="0"/>
          <w:numId w:val="2"/>
        </w:numPr>
      </w:pPr>
      <w:r>
        <w:t>arwyddion llafar a di-lafar unigolion a allai awgrymu trawma  </w:t>
      </w:r>
    </w:p>
    <w:p>
      <w:pPr>
        <w:numPr>
          <w:ilvl w:val="0"/>
          <w:numId w:val="2"/>
        </w:numPr>
      </w:pPr>
      <w:r>
        <w:t>sut mae adnabod ymddygiad fel ffordd o gyfathrebu</w:t>
      </w:r>
    </w:p>
    <w:p>
      <w:pPr>
        <w:numPr>
          <w:ilvl w:val="0"/>
          <w:numId w:val="2"/>
        </w:numPr>
      </w:pPr>
      <w:r>
        <w:t>pwysigrwydd defnyddio a hybu dulliau cyfathrebu cynhwysol sy’n cwrdd ag anghenion cymorth i gyfathrebu, diwylliant a dewisiadau unigolion</w:t>
      </w:r>
    </w:p>
    <w:p>
      <w:pPr>
        <w:numPr>
          <w:ilvl w:val="0"/>
          <w:numId w:val="2"/>
        </w:numPr>
      </w:pPr>
      <w:r>
        <w:t>eich rôl o ran hybu diwylliant o agoredrwydd, cydgefnogaeth ac arferion sy’n seiliedig ar hawliau yn y gweithle</w:t>
      </w:r>
    </w:p>
    <w:p>
      <w:pPr>
        <w:numPr>
          <w:ilvl w:val="0"/>
          <w:numId w:val="2"/>
        </w:numPr>
      </w:pPr>
      <w:r>
        <w:t>dulliau a thechnegau ar gyfer datblygu rheoleiddio emosiynol</w:t>
      </w:r>
    </w:p>
    <w:p>
      <w:pPr>
        <w:numPr>
          <w:ilvl w:val="0"/>
          <w:numId w:val="2"/>
        </w:numPr>
      </w:pPr>
      <w:r>
        <w:t>sut mae gweithio mewn partneriaeth ag unigolion ac eraill i gynllunio, gweithredu, a gwerthuso canlyniadau ar gyfer adferiad</w:t>
      </w:r>
    </w:p>
    <w:p>
      <w:pPr>
        <w:numPr>
          <w:ilvl w:val="0"/>
          <w:numId w:val="2"/>
        </w:numPr>
      </w:pPr>
      <w:r>
        <w:t>sut mae gofyn am gyngor ynghylch cefnogi adferiad arbenigol</w:t>
      </w:r>
    </w:p>
    <w:p>
      <w:pPr>
        <w:numPr>
          <w:ilvl w:val="0"/>
          <w:numId w:val="2"/>
        </w:numPr>
      </w:pPr>
      <w:r>
        <w:t>yr adnoddau lleol a chenedlaethol ar gyfer cefnogaeth ac adferiad sy’n ymwneud â thrawma</w:t>
      </w:r>
    </w:p>
    <w:p>
      <w:pPr>
        <w:numPr>
          <w:ilvl w:val="0"/>
          <w:numId w:val="2"/>
        </w:numPr>
      </w:pPr>
      <w:r>
        <w:t>sut mae monitro a rhoi’r dulliau y cytunwyd arnynt ar waith i wella adferiad unigolion a lleihau'r risgiau o’u ail-drawmeiddio</w:t>
      </w:r>
    </w:p>
    <w:p>
      <w:pPr>
        <w:numPr>
          <w:ilvl w:val="0"/>
          <w:numId w:val="2"/>
        </w:numPr>
      </w:pPr>
      <w:r>
        <w:t>sut mae cryfhau gwytnwch unigolion a chefnogi eu hadferiad</w:t>
      </w:r>
    </w:p>
    <w:p>
      <w:pPr>
        <w:numPr>
          <w:ilvl w:val="0"/>
          <w:numId w:val="2"/>
        </w:numPr>
      </w:pPr>
      <w:r>
        <w:t>rôl cymuned, diwylliant, rhwydweithiau a pherthnasoedd wrth hybu adferiad</w:t>
      </w:r>
    </w:p>
    <w:p>
      <w:pPr>
        <w:numPr>
          <w:ilvl w:val="0"/>
          <w:numId w:val="2"/>
        </w:numPr>
      </w:pPr>
      <w:r>
        <w:t>sut mae meithrin perthynas sy’n canolbwyntio ar yr unigolyn</w:t>
      </w:r>
    </w:p>
    <w:p>
      <w:pPr>
        <w:numPr>
          <w:ilvl w:val="0"/>
          <w:numId w:val="2"/>
        </w:numPr>
      </w:pPr>
      <w:r>
        <w:t>dylanwad niwrowahaniaeth ac anghenion ychwanegol ar unigolion sydd wedi profi trawma  </w:t>
      </w:r>
    </w:p>
    <w:p>
      <w:pPr>
        <w:numPr>
          <w:ilvl w:val="0"/>
          <w:numId w:val="2"/>
        </w:numPr>
      </w:pPr>
      <w:r>
        <w:t>sut mae defnyddio gwrando gweithredol, empathi ac iaith y corff wrth gefnogi unigolion sydd wedi profi trawma  </w:t>
      </w:r>
    </w:p>
    <w:p>
      <w:pPr>
        <w:numPr>
          <w:ilvl w:val="0"/>
          <w:numId w:val="2"/>
        </w:numPr>
      </w:pPr>
      <w:r>
        <w:t>pwysigrwydd urddas, caredigrwydd a thosturi wrth gefnogi  unigolion sydd wedi profi trawma</w:t>
      </w:r>
    </w:p>
    <w:p>
      <w:pPr>
        <w:numPr>
          <w:ilvl w:val="0"/>
          <w:numId w:val="2"/>
        </w:numPr>
      </w:pPr>
      <w:r>
        <w:t>sut mae gwella capasiti a gallu unigolion i ddatblygu ymddiriedaeth a gwneud cysylltiadau ag eraill</w:t>
      </w:r>
    </w:p>
    <w:p>
      <w:pPr>
        <w:numPr>
          <w:ilvl w:val="0"/>
          <w:numId w:val="2"/>
        </w:numPr>
      </w:pPr>
      <w:r>
        <w:t>sut mae grymuso unigolion i adeiladu ar eu cryfderau a chael dewis a rheolaeth yn eu bywydau</w:t>
      </w:r>
    </w:p>
    <w:p>
      <w:pPr>
        <w:numPr>
          <w:ilvl w:val="0"/>
          <w:numId w:val="2"/>
        </w:numPr>
      </w:pPr>
      <w:r>
        <w:t>rôl adborth o ran meithrin perthynas ddiogel a dibynadwy sy'n grymuso  </w:t>
      </w:r>
    </w:p>
    <w:p>
      <w:pPr>
        <w:numPr>
          <w:ilvl w:val="0"/>
          <w:numId w:val="2"/>
        </w:numPr>
      </w:pPr>
      <w:r>
        <w:t>y cofnodion a’r adroddiadau sydd eu hangen ar gyfer hybu ymarfer sy’n ystyriol o drawma</w:t>
      </w:r>
    </w:p>
    <w:p>
      <w:pPr>
        <w:numPr>
          <w:ilvl w:val="0"/>
          <w:numId w:val="2"/>
        </w:numPr>
      </w:pPr>
      <w:r>
        <w:t>damcaniaethau sy’n berthnasol i hybu ymarfer sy’n ystyriol o drawma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hybu ymarfer sy’n ystyriol o drawma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hybu ymarfer sy'n ystyriol o drawma</w:t>
      </w:r>
    </w:p>
    <w:p>
      <w:pPr>
        <w:numPr>
          <w:ilvl w:val="0"/>
          <w:numId w:val="2"/>
        </w:numPr>
      </w:pPr>
      <w:r>
        <w:t>sut mae eich profiadau personol a'ch rhagfarn ddiarwybod yn gallu effeithio wrth hybu ymarfer sy’n ystyriol o drawma, a sut i fynd i'r afael â hyn</w:t>
      </w:r>
    </w:p>
    <w:p>
      <w:pPr>
        <w:numPr>
          <w:ilvl w:val="0"/>
          <w:numId w:val="2"/>
        </w:numPr>
      </w:pPr>
      <w:r>
        <w:t>rôl goruchwyliaeth, ymarfer myfyriol, a dysgu a datblygu wrth hybu ymarfer sy’n ymarfer ystyriol o drawma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HSCCLD37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Trawma,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9285E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7251C2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fdec881b0a245a5" /><Relationship Type="http://schemas.openxmlformats.org/officeDocument/2006/relationships/numbering" Target="/word/numbering.xml" Id="R802dc952718148ec" /><Relationship Type="http://schemas.openxmlformats.org/officeDocument/2006/relationships/settings" Target="/word/settings.xml" Id="Rdcc430bb49f64f63" /><Relationship Type="http://schemas.openxmlformats.org/officeDocument/2006/relationships/image" Target="/word/media/ab88a283-146d-4ebd-97b6-68044b3d8c0c.png" Id="Rd7fd8c358f6f4d28" /></Relationships>
</file>