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474dc1c23c4d7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HSCCLD34</w:t>
            </w:r>
            <w:r>
              <w:rPr>
                <w:b/>
              </w:rPr>
              <w:br/>
            </w:r>
            <w:r>
              <w:rPr>
                <w:b/>
              </w:rPr>
              <w:t>Hybu'r gwaith o ddiogelu unigolion ac eraill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ccc913756e4b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hybu’r gwaith o ddiogelu unigolion ac eraill. Mae hyn yn cynnwys rhoi gwybodaeth am ddiogelu ar waith, rhoi camau i atal ar waith, a hybu ymwybyddiaeth unigolion o ddiogelwch personol. Mae'r safon hefyd yn ymdrin â monitro arwyddion o niwed, camdriniaeth, esgeulustod neu ecsbloetiaeth a gweithredu ar y rhain, a chynorthwyo eraill i wneud hynny.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hybu’r gwaith o ddiogelu unigolion </w:t>
      </w:r>
    </w:p>
    <w:p>
      <w:pPr>
        <w:numPr>
          <w:ilvl w:val="0"/>
          <w:numId w:val="1"/>
        </w:numPr>
      </w:pPr>
      <w:r>
        <w:t>cael gafael ar wybodaeth am ofynion diogelu’r gweithle, a chefnogi eraill i wneud hynny </w:t>
      </w:r>
    </w:p>
    <w:p>
      <w:pPr>
        <w:numPr>
          <w:ilvl w:val="0"/>
          <w:numId w:val="1"/>
        </w:numPr>
      </w:pPr>
      <w:r>
        <w:t>cael caniatâd a chael gafael ar wybodaeth ac asesiadau risg am y gofynion diogelu ar gyfer unigolion, a chefnogi eraill i wneud hynny </w:t>
      </w:r>
    </w:p>
    <w:p>
      <w:pPr>
        <w:numPr>
          <w:ilvl w:val="0"/>
          <w:numId w:val="1"/>
        </w:numPr>
      </w:pPr>
      <w:r>
        <w:t>gweithio mewn partneriaeth ag unigolion ac eraill i nodi eu gofynion diogelu </w:t>
      </w:r>
    </w:p>
    <w:p>
      <w:pPr>
        <w:numPr>
          <w:ilvl w:val="0"/>
          <w:numId w:val="1"/>
        </w:numPr>
      </w:pPr>
      <w:r>
        <w:t>cefnogi a grymuso unigolion i ddatblygu annibyniaeth, hyder a hunan-barch er mwyn sicrhau eu diogelwch personol </w:t>
      </w:r>
    </w:p>
    <w:p>
      <w:pPr>
        <w:numPr>
          <w:ilvl w:val="0"/>
          <w:numId w:val="1"/>
        </w:numPr>
      </w:pPr>
      <w:r>
        <w:t>grymuso ac annog unigolion i fynegi eu hanghenion, eu meddyliau a’u hemosiynau ynghylch diogelwch personol a diogelu</w:t>
      </w:r>
    </w:p>
    <w:p>
      <w:pPr>
        <w:numPr>
          <w:ilvl w:val="0"/>
          <w:numId w:val="1"/>
        </w:numPr>
      </w:pPr>
      <w:r>
        <w:t>gwrando ac ymateb mewn ffordd sy'n dangos eich bod yn gwerthfawrogi ac yn parchu barn, dewisiadau a phenderfyniadau unigolion i gymryd risgiau cadarnhaol</w:t>
      </w:r>
    </w:p>
    <w:p>
      <w:pPr>
        <w:numPr>
          <w:ilvl w:val="0"/>
          <w:numId w:val="1"/>
        </w:numPr>
      </w:pPr>
      <w:r>
        <w:t>annog a chefnogi unigolion ac eraill i nodi a chael gafael ar yr adnoddau a’r cymorth sydd eu hangen i sicrhau diogelwch personol </w:t>
      </w:r>
    </w:p>
    <w:p>
      <w:pPr>
        <w:numPr>
          <w:ilvl w:val="0"/>
          <w:numId w:val="1"/>
        </w:numPr>
      </w:pPr>
      <w:r>
        <w:t>nodi a monitro ymddygiad, sefyllfaoedd ac arwyddion a allai ddangos bod unigolion neu eraill mewn perygl o gael eu niweidio neu'u cam-drin, neu eu bod wedi bod mewn perygl yn y gorffennol </w:t>
      </w:r>
    </w:p>
    <w:p>
      <w:pPr>
        <w:numPr>
          <w:ilvl w:val="0"/>
          <w:numId w:val="1"/>
        </w:numPr>
      </w:pPr>
      <w:r>
        <w:t>cefnogi unigolion ac eraill i nodi a rhoi gwybod am weithredoedd, ymddygiad a sefyllfaoedd a allai fod yn niweidiol neu’n gamdriniol </w:t>
      </w:r>
    </w:p>
    <w:p>
      <w:pPr>
        <w:numPr>
          <w:ilvl w:val="0"/>
          <w:numId w:val="1"/>
        </w:numPr>
      </w:pPr>
      <w:r>
        <w:t>dilyn polisïau a gweithdrefnau diogelu pan fydd niwed neu gamdriniaeth yn cael ei amau neu ei ddatgelu, a chefnogi eraill i wneud hynny</w:t>
      </w:r>
    </w:p>
    <w:p>
      <w:pPr>
        <w:numPr>
          <w:ilvl w:val="0"/>
          <w:numId w:val="1"/>
        </w:numPr>
      </w:pPr>
      <w:r>
        <w:t>cymryd camau i leihau neu ddileu risgiau i chi eich hun, yr unigolyn ac eraill </w:t>
      </w:r>
    </w:p>
    <w:p>
      <w:pPr>
        <w:numPr>
          <w:ilvl w:val="0"/>
          <w:numId w:val="1"/>
        </w:numPr>
      </w:pPr>
      <w:r>
        <w:t>gweithio mewn partneriaeth ag eraill i rannu gwybodaeth am ddiogelu ac asesiadau risg i lywio eu hymarfer nhw a'ch ymarfer chi</w:t>
      </w:r>
    </w:p>
    <w:p>
      <w:pPr>
        <w:numPr>
          <w:ilvl w:val="0"/>
          <w:numId w:val="1"/>
        </w:numPr>
      </w:pPr>
      <w:r>
        <w:t>sicrhau nad yw eich gweithredoedd neu’ch anweithredoedd yn effeithio ar sefyllfa neu dystiolaeth sy'n ymwneud â diogelu</w:t>
      </w:r>
    </w:p>
    <w:p>
      <w:pPr>
        <w:numPr>
          <w:ilvl w:val="0"/>
          <w:numId w:val="1"/>
        </w:numPr>
      </w:pPr>
      <w:r>
        <w:t>cwblhau’r cofnodion a’r adroddiadau sydd eu hangen ar gyfer diogelu unigolion ac eraill</w:t>
      </w:r>
    </w:p>
    <w:p>
      <w:pPr>
        <w:numPr>
          <w:ilvl w:val="0"/>
          <w:numId w:val="1"/>
        </w:numPr>
      </w:pPr>
      <w:r>
        <w:t>myfyrio ar sut y gwnaethoch chi gyflawni eich rolau a'ch cyfrifoldebau i hybu’r gwaith o ddiogelu unigolion ac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mathau o niwed, camdriniaeth, esgeulustod ac ecsbloetiaeth </w:t>
      </w:r>
    </w:p>
    <w:p>
      <w:pPr>
        <w:numPr>
          <w:ilvl w:val="0"/>
          <w:numId w:val="2"/>
        </w:numPr>
      </w:pPr>
      <w:r>
        <w:t>beth yw meithrin perthynas amhriodol, yr arwyddion, sut y gall godi a'r camau i'w cymryd </w:t>
      </w:r>
    </w:p>
    <w:p>
      <w:pPr>
        <w:numPr>
          <w:ilvl w:val="0"/>
          <w:numId w:val="2"/>
        </w:numPr>
      </w:pPr>
      <w:r>
        <w:t>beth yw bwlio, yr arwyddion, sut y gall godi a’r camau i'w cymryd</w:t>
      </w:r>
    </w:p>
    <w:p>
      <w:pPr>
        <w:numPr>
          <w:ilvl w:val="0"/>
          <w:numId w:val="2"/>
        </w:numPr>
      </w:pPr>
      <w:r>
        <w:t>dylanwad pŵer a sut y gall unigolion ac eraill ei gamddefnyddio i guddio pryderon diogelu </w:t>
      </w:r>
    </w:p>
    <w:p>
      <w:pPr>
        <w:numPr>
          <w:ilvl w:val="0"/>
          <w:numId w:val="2"/>
        </w:numPr>
      </w:pPr>
      <w:r>
        <w:t>y ffactorau a allai gynyddu'r perygl i unigolion neu eraill gael eu niweidio neu eu cam-drin</w:t>
      </w:r>
    </w:p>
    <w:p>
      <w:pPr>
        <w:numPr>
          <w:ilvl w:val="0"/>
          <w:numId w:val="2"/>
        </w:numPr>
      </w:pPr>
      <w:r>
        <w:t>dylanwad niwrowahaniaeth ac anghenion ychwanegol ar ddiogelwch personol a diogelu </w:t>
      </w:r>
    </w:p>
    <w:p>
      <w:pPr>
        <w:numPr>
          <w:ilvl w:val="0"/>
          <w:numId w:val="2"/>
        </w:numPr>
      </w:pPr>
      <w:r>
        <w:t>yr arwyddion a allai ddangos bod unigolion neu eraill mewn perygl o gael eu niweidio neu eu cam-drin, neu eu bod wedi bod mewn perygl yn y gorffennol </w:t>
      </w:r>
    </w:p>
    <w:p>
      <w:pPr>
        <w:numPr>
          <w:ilvl w:val="0"/>
          <w:numId w:val="2"/>
        </w:numPr>
      </w:pPr>
      <w:r>
        <w:t>y mathau o gamau, hepgoriadau, ymddygiad a sefyllfaoedd a allai fod yn niweidiol neu’n gamdriniol i unigolion neu eraill</w:t>
      </w:r>
    </w:p>
    <w:p>
      <w:pPr>
        <w:numPr>
          <w:ilvl w:val="0"/>
          <w:numId w:val="2"/>
        </w:numPr>
      </w:pPr>
      <w:r>
        <w:t>cyfnodau pontio ym mywydau unigolion a allai olygu bod mwy o berygl iddynt gael eu niweidio a’u cam-drin </w:t>
      </w:r>
    </w:p>
    <w:p>
      <w:pPr>
        <w:numPr>
          <w:ilvl w:val="0"/>
          <w:numId w:val="2"/>
        </w:numPr>
      </w:pPr>
      <w:r>
        <w:t>dylanwad diwylliant, cefndir a ysbrydolrwydd ar ddiogelwch personol a diogelu </w:t>
      </w:r>
    </w:p>
    <w:p>
      <w:pPr>
        <w:numPr>
          <w:ilvl w:val="0"/>
          <w:numId w:val="2"/>
        </w:numPr>
      </w:pPr>
      <w:r>
        <w:t>y ddyletswydd foesol a moesegol i ddiogelu unigolion ac eraill, ac i amddiffyn y cyhoedd yn ehangach</w:t>
      </w:r>
    </w:p>
    <w:p>
      <w:pPr>
        <w:numPr>
          <w:ilvl w:val="0"/>
          <w:numId w:val="2"/>
        </w:numPr>
      </w:pPr>
      <w:r>
        <w:t>eich rôl i atal o ran diogelu unigolion ac eraill, a goblygiadau methu â gweithredu</w:t>
      </w:r>
    </w:p>
    <w:p>
      <w:pPr>
        <w:numPr>
          <w:ilvl w:val="0"/>
          <w:numId w:val="2"/>
        </w:numPr>
      </w:pPr>
      <w:r>
        <w:t>ystyr y term chwythu'r chwiban</w:t>
      </w:r>
    </w:p>
    <w:p>
      <w:pPr>
        <w:numPr>
          <w:ilvl w:val="0"/>
          <w:numId w:val="2"/>
        </w:numPr>
      </w:pPr>
      <w:r>
        <w:t>rôl asesiadau risg a rheoli risg wrth ddiogelu unigolion ac eraill</w:t>
      </w:r>
    </w:p>
    <w:p>
      <w:pPr>
        <w:numPr>
          <w:ilvl w:val="0"/>
          <w:numId w:val="2"/>
        </w:numPr>
      </w:pPr>
      <w:r>
        <w:t>15.camau cywir i’w cymryd os bydd niwed neu gamdriniaeth yn cael ei amau neu ei ddatgelu </w:t>
      </w:r>
    </w:p>
    <w:p>
      <w:pPr>
        <w:numPr>
          <w:ilvl w:val="0"/>
          <w:numId w:val="2"/>
        </w:numPr>
      </w:pPr>
      <w:r>
        <w:t>sut mae cefnogi unigolion ac eraill i nodi a rhoi gwybod am niwed neu gamdriniaeth, a pham y gallai fod yn anodd iddynt wneud hynny</w:t>
      </w:r>
    </w:p>
    <w:p>
      <w:pPr>
        <w:numPr>
          <w:ilvl w:val="0"/>
          <w:numId w:val="2"/>
        </w:numPr>
      </w:pPr>
      <w:r>
        <w:t>sut mae cefnogi rheoleiddio emosiynol wrth ymdrin â phryderon diogelu</w:t>
      </w:r>
    </w:p>
    <w:p>
      <w:pPr>
        <w:numPr>
          <w:ilvl w:val="0"/>
          <w:numId w:val="2"/>
        </w:numPr>
      </w:pPr>
      <w:r>
        <w:t>rôl hyder a hunan-barch o ran sicrhau diogelwch personol </w:t>
      </w:r>
    </w:p>
    <w:p>
      <w:pPr>
        <w:numPr>
          <w:ilvl w:val="0"/>
          <w:numId w:val="2"/>
        </w:numPr>
      </w:pPr>
      <w:r>
        <w:t>y risgiau posibl sy'n gysylltiedig â defnyddio dyfeisiau ac adnoddau digidol a sut mae cefnogi unigolion i fod yn ddiogel ar-lein</w:t>
      </w:r>
    </w:p>
    <w:p>
      <w:pPr>
        <w:numPr>
          <w:ilvl w:val="0"/>
          <w:numId w:val="2"/>
        </w:numPr>
      </w:pPr>
      <w:r>
        <w:t>sut mae diogelu eich hun ac eraill yn y gweithle neu wrth weithio ar eich pen eich hun </w:t>
      </w:r>
    </w:p>
    <w:p>
      <w:pPr>
        <w:numPr>
          <w:ilvl w:val="0"/>
          <w:numId w:val="2"/>
        </w:numPr>
      </w:pPr>
      <w:r>
        <w:t>sut mae dysgu o adolygiadau i fethiannau difrifol er mwyn amddiffyn pobl rhag niwed, camdriniaeth, esgeulustod neu ecsbloetiaeth</w:t>
      </w:r>
    </w:p>
    <w:p>
      <w:pPr>
        <w:numPr>
          <w:ilvl w:val="0"/>
          <w:numId w:val="2"/>
        </w:numPr>
      </w:pPr>
      <w:r>
        <w:t>sut mae defnyddio egwyddorion sy'n ystyriol o drawma i hybu’r gwaith o ddiogelu unigolion ac eraill</w:t>
      </w:r>
    </w:p>
    <w:p>
      <w:pPr>
        <w:numPr>
          <w:ilvl w:val="0"/>
          <w:numId w:val="2"/>
        </w:numPr>
      </w:pPr>
      <w:r>
        <w:t>pwysigrwydd urddas, caredigrwydd a thosturi wrth hybu’r gwaith o ddiogelu unigolion ac eraill</w:t>
      </w:r>
    </w:p>
    <w:p>
      <w:pPr>
        <w:numPr>
          <w:ilvl w:val="0"/>
          <w:numId w:val="2"/>
        </w:numPr>
      </w:pPr>
      <w:r>
        <w:t>pwysigrwydd cadw tystiolaeth sy’n gysylltiedig â niwed a chamdriniaeth posibl </w:t>
      </w:r>
    </w:p>
    <w:p>
      <w:pPr>
        <w:numPr>
          <w:ilvl w:val="0"/>
          <w:numId w:val="2"/>
        </w:numPr>
      </w:pPr>
      <w:r>
        <w:t>pryd y mae'n rhaid i chi rannu gwybodaeth a fyddai fel arall yn gyfrinachol, a sut mae helpu unigolion ac eraill i ddeall hyn </w:t>
      </w:r>
    </w:p>
    <w:p>
      <w:pPr>
        <w:numPr>
          <w:ilvl w:val="0"/>
          <w:numId w:val="2"/>
        </w:numPr>
      </w:pPr>
      <w:r>
        <w:t>pam ei bod yn bwysig cofnodi a rhoi gwybod am ffeithiau wrth ddiogelu unigolion ac eraill</w:t>
      </w:r>
    </w:p>
    <w:p>
      <w:pPr>
        <w:numPr>
          <w:ilvl w:val="0"/>
          <w:numId w:val="2"/>
        </w:numPr>
      </w:pPr>
      <w:r>
        <w:t>beth i'w wneud os ydych chi wedi rhoi gwybod am bryderon ond nad oes camau'n cael eu cymryd i fynd i'r afael â nhw </w:t>
      </w:r>
    </w:p>
    <w:p>
      <w:pPr>
        <w:numPr>
          <w:ilvl w:val="0"/>
          <w:numId w:val="2"/>
        </w:numPr>
      </w:pPr>
      <w:r>
        <w:t>y cofnodion a’r adroddiadau sydd eu hangen ar gyfer hybu’r gwaith o ddiogelu unigolion ac eraill</w:t>
      </w:r>
    </w:p>
    <w:p>
      <w:pPr>
        <w:numPr>
          <w:ilvl w:val="0"/>
          <w:numId w:val="2"/>
        </w:numPr>
      </w:pPr>
      <w:r>
        <w:t>damcaniaethau sy’n berthnasol i ddiogelu unigolion ac eraill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diogelu unigolion ac eraill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hybu’r gwaith o ddiogelu unigolion ac eraill</w:t>
      </w:r>
    </w:p>
    <w:p>
      <w:pPr>
        <w:numPr>
          <w:ilvl w:val="0"/>
          <w:numId w:val="2"/>
        </w:numPr>
      </w:pPr>
      <w:r>
        <w:t>sut mae gweithio mewn partneriaeth ag eraill i gynorthwyo â’r gwaith o ddiogelu unigolion a pham fod hyn yn bwysig </w:t>
      </w:r>
    </w:p>
    <w:p>
      <w:pPr>
        <w:numPr>
          <w:ilvl w:val="0"/>
          <w:numId w:val="2"/>
        </w:numPr>
      </w:pPr>
      <w:r>
        <w:t>sut mae eich profiadau personol a'ch rhagfarn ddiarwybod yn gallu effeithio wrth hybu’r gwaith o ddiogelu unigolion ac eraill, a sut i fynd i'r afael â hyn </w:t>
      </w:r>
    </w:p>
    <w:p>
      <w:pPr>
        <w:numPr>
          <w:ilvl w:val="0"/>
          <w:numId w:val="2"/>
        </w:numPr>
      </w:pPr>
      <w:r>
        <w:t>rôl goruchwyliaeth, ymarfer myfyriol, a dysgu a datblygu wrth ddiogelu unigolion ac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HSCCLD34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Diogelu,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E6A1B2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48C811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08e59483cbd406a" /><Relationship Type="http://schemas.openxmlformats.org/officeDocument/2006/relationships/numbering" Target="/word/numbering.xml" Id="Rbe39947e2f60400e" /><Relationship Type="http://schemas.openxmlformats.org/officeDocument/2006/relationships/settings" Target="/word/settings.xml" Id="R106f7f18cac042d8" /><Relationship Type="http://schemas.openxmlformats.org/officeDocument/2006/relationships/image" Target="/word/media/09f56649-7e76-458b-b55f-cae2fb31af42.png" Id="R0dccc913756e4b25" /></Relationships>
</file>