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af261ba3d49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</w:t>
            </w:r>
            <w:r>
              <w:rPr>
                <w:b/>
              </w:rPr>
              <w:br/>
            </w:r>
            <w:r>
              <w:rPr>
                <w:b/>
              </w:rPr>
              <w:t>Hybu a datblygu ymarfer myfyriol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3e824d37d34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ddatblygu eich ymarfer myfyriol ac wrth hybu eraill i fyfyrio. Mae'n golygu cysoni eich ymarfer â gweledigaeth, gwerthoedd a safonau proffesiynol y gweithle, a hybu diwylliant o ymarfer myfyriol a datblygiad proffesiynol parhaus.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sut mae eich rôl a'ch cyfrifoldebau yn cyd-fynd â gweledigaeth, gwerthoedd a chanlyniadau'r gweithle  </w:t>
      </w:r>
    </w:p>
    <w:p>
      <w:pPr>
        <w:numPr>
          <w:ilvl w:val="0"/>
          <w:numId w:val="1"/>
        </w:numPr>
      </w:pPr>
      <w:r>
        <w:t>nodi safonau cyfredol ymarfer proffesiynol sy'n berthnasol i'ch rôl a'ch cyfrifoldebau gwaith</w:t>
      </w:r>
    </w:p>
    <w:p>
      <w:pPr>
        <w:numPr>
          <w:ilvl w:val="0"/>
          <w:numId w:val="1"/>
        </w:numPr>
      </w:pPr>
      <w:r>
        <w:t>gofyn am adborth gan eraill ynghylch eich gwybodaeth, sgiliau ac ymarfer proffesiynol</w:t>
      </w:r>
    </w:p>
    <w:p>
      <w:pPr>
        <w:numPr>
          <w:ilvl w:val="0"/>
          <w:numId w:val="1"/>
        </w:numPr>
      </w:pPr>
      <w:r>
        <w:t>mynd ati ag eraill i werthuso sut mae eich gwybodaeth, eich sgiliau a'ch ymarfer yn cwrdd â safonau cyfredol ymarfer proffesiynol</w:t>
      </w:r>
    </w:p>
    <w:p>
      <w:pPr>
        <w:numPr>
          <w:ilvl w:val="0"/>
          <w:numId w:val="1"/>
        </w:numPr>
      </w:pPr>
      <w:r>
        <w:t>datblygu eich sgiliau ymarfer myfyriol</w:t>
      </w:r>
    </w:p>
    <w:p>
      <w:pPr>
        <w:numPr>
          <w:ilvl w:val="0"/>
          <w:numId w:val="1"/>
        </w:numPr>
      </w:pPr>
      <w:r>
        <w:t>myfyrio ar eich ymarfer wrth weithio</w:t>
      </w:r>
    </w:p>
    <w:p>
      <w:pPr>
        <w:numPr>
          <w:ilvl w:val="0"/>
          <w:numId w:val="1"/>
        </w:numPr>
      </w:pPr>
      <w:r>
        <w:t>myfyrio ar eich profiad ymarfer blaenorol  </w:t>
      </w:r>
    </w:p>
    <w:p>
      <w:pPr>
        <w:numPr>
          <w:ilvl w:val="0"/>
          <w:numId w:val="1"/>
        </w:numPr>
      </w:pPr>
      <w:r>
        <w:t>dadansoddi sut mae eich gwerthoedd, eich diwylliant a'ch rhagdybiaethau yn effeithio ar eraill</w:t>
      </w:r>
    </w:p>
    <w:p>
      <w:pPr>
        <w:numPr>
          <w:ilvl w:val="0"/>
          <w:numId w:val="1"/>
        </w:numPr>
      </w:pPr>
      <w:r>
        <w:t>nodi’r hyn rydych wedi’i ddysgu o fyfyrio a sut i wella'r ffordd rydych chi'n gweithio</w:t>
      </w:r>
    </w:p>
    <w:p>
      <w:pPr>
        <w:numPr>
          <w:ilvl w:val="0"/>
          <w:numId w:val="1"/>
        </w:numPr>
      </w:pPr>
      <w:r>
        <w:t>blaenoriaethu meysydd i’w datblygu a chynllunio sut y byddant yn cael eu cyflawni</w:t>
      </w:r>
    </w:p>
    <w:p>
      <w:pPr>
        <w:numPr>
          <w:ilvl w:val="0"/>
          <w:numId w:val="1"/>
        </w:numPr>
      </w:pPr>
      <w:r>
        <w:t>gofyn am gymorth gan eraill i nodi a goresgyn heriau wrth i chi ddysgu a datblygu</w:t>
      </w:r>
    </w:p>
    <w:p>
      <w:pPr>
        <w:numPr>
          <w:ilvl w:val="0"/>
          <w:numId w:val="1"/>
        </w:numPr>
      </w:pPr>
      <w:r>
        <w:t>ymgymryd â gweithgareddau dysgu a datblygu  </w:t>
      </w:r>
    </w:p>
    <w:p>
      <w:pPr>
        <w:numPr>
          <w:ilvl w:val="0"/>
          <w:numId w:val="1"/>
        </w:numPr>
      </w:pPr>
      <w:r>
        <w:t>defnyddio dysgu newydd yn eich ymarfer  </w:t>
      </w:r>
    </w:p>
    <w:p>
      <w:pPr>
        <w:numPr>
          <w:ilvl w:val="0"/>
          <w:numId w:val="1"/>
        </w:numPr>
      </w:pPr>
      <w:r>
        <w:t>defnyddio prosesau goruchwylio ac arfarnu ar gyfer ymarfer myfyriol a datblygu dysgu a datblygu newydd</w:t>
      </w:r>
    </w:p>
    <w:p>
      <w:pPr>
        <w:numPr>
          <w:ilvl w:val="0"/>
          <w:numId w:val="1"/>
        </w:numPr>
      </w:pPr>
      <w:r>
        <w:t>defnyddio prosesau goruchwylio ac arfarnu i fonitro a gwerthuso dysgu a datblygu newydd</w:t>
      </w:r>
    </w:p>
    <w:p>
      <w:pPr>
        <w:numPr>
          <w:ilvl w:val="0"/>
          <w:numId w:val="1"/>
        </w:numPr>
      </w:pPr>
      <w:r>
        <w:t>rhannu gwybodaeth ac ymarfer newydd ag eraill i wella eu dysgu</w:t>
      </w:r>
    </w:p>
    <w:p>
      <w:pPr>
        <w:numPr>
          <w:ilvl w:val="0"/>
          <w:numId w:val="1"/>
        </w:numPr>
      </w:pPr>
      <w:r>
        <w:t>modelu a hybu diwylliant o fyfyrio a datblygiad proffesiynol parhaus  </w:t>
      </w:r>
    </w:p>
    <w:p>
      <w:pPr>
        <w:numPr>
          <w:ilvl w:val="0"/>
          <w:numId w:val="1"/>
        </w:numPr>
      </w:pPr>
      <w:r>
        <w:t>cwblhau’r cofnodion a’r adroddiadau sydd eu hangen i hybu a datblygu ymarfer myfyriol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ymarfer myfyriol yn gallu cefnogi gweledigaeth, gwerthoedd a chanlyniadau'r gweithle</w:t>
      </w:r>
    </w:p>
    <w:p>
      <w:pPr>
        <w:numPr>
          <w:ilvl w:val="0"/>
          <w:numId w:val="2"/>
        </w:numPr>
      </w:pPr>
      <w:r>
        <w:t>rôl ymarfer myfyriol o ran hybu safonau ymarfer proffesiynol  </w:t>
      </w:r>
    </w:p>
    <w:p>
      <w:pPr>
        <w:numPr>
          <w:ilvl w:val="0"/>
          <w:numId w:val="2"/>
        </w:numPr>
      </w:pPr>
      <w:r>
        <w:t>pwysigrwydd defnyddio tystiolaeth, safonau ac adborth gan eraill i lywio ymarfer myfyriol</w:t>
      </w:r>
    </w:p>
    <w:p>
      <w:pPr>
        <w:numPr>
          <w:ilvl w:val="0"/>
          <w:numId w:val="2"/>
        </w:numPr>
      </w:pPr>
      <w:r>
        <w:t>sut mae defnyddio modelau myfyriol i ddatblygu eich sgiliau myfyrio a gwella'r ffordd rydych chi’n gweithio</w:t>
      </w:r>
    </w:p>
    <w:p>
      <w:pPr>
        <w:numPr>
          <w:ilvl w:val="0"/>
          <w:numId w:val="2"/>
        </w:numPr>
      </w:pPr>
      <w:r>
        <w:t>egwyddorion ymarfer myfyriol a pham ei fod yn bwysig o ran gwella dysgu a datblygu</w:t>
      </w:r>
    </w:p>
    <w:p>
      <w:pPr>
        <w:numPr>
          <w:ilvl w:val="0"/>
          <w:numId w:val="2"/>
        </w:numPr>
      </w:pPr>
      <w:r>
        <w:t>sut mae defnyddio egwyddorion sy'n ystyriol o drawma mewn ymarfer myfyriol a dysgu a datblygu</w:t>
      </w:r>
    </w:p>
    <w:p>
      <w:pPr>
        <w:numPr>
          <w:ilvl w:val="0"/>
          <w:numId w:val="2"/>
        </w:numPr>
      </w:pPr>
      <w:r>
        <w:t>sut mae myfyrio wrth weithio a defnyddio profiadau bob dydd fel cyfleoedd dysgu</w:t>
      </w:r>
    </w:p>
    <w:p>
      <w:pPr>
        <w:numPr>
          <w:ilvl w:val="0"/>
          <w:numId w:val="2"/>
        </w:numPr>
      </w:pPr>
      <w:r>
        <w:t>sut mae myfyrio ar brofiadau ymarfer blaenorol a defnyddio'r profiadau hyn fel cyfleoedd dysgu</w:t>
      </w:r>
    </w:p>
    <w:p>
      <w:pPr>
        <w:numPr>
          <w:ilvl w:val="0"/>
          <w:numId w:val="2"/>
        </w:numPr>
      </w:pPr>
      <w:r>
        <w:t>dylanwad diwylliant, cefndir a ysbrydolrwydd ar ymarfer myfyriol</w:t>
      </w:r>
    </w:p>
    <w:p>
      <w:pPr>
        <w:numPr>
          <w:ilvl w:val="0"/>
          <w:numId w:val="2"/>
        </w:numPr>
      </w:pPr>
      <w:r>
        <w:t>pam ei fod yn bwysig dadansoddi eich meddyliau, eich teimladau a'ch gweithredoedd eich hun ac eraill</w:t>
      </w:r>
    </w:p>
    <w:p>
      <w:pPr>
        <w:numPr>
          <w:ilvl w:val="0"/>
          <w:numId w:val="2"/>
        </w:numPr>
      </w:pPr>
      <w:r>
        <w:t>pwysigrwydd urddas, caredigrwydd a thosturi o ran ymarfer myfyriol</w:t>
      </w:r>
    </w:p>
    <w:p>
      <w:pPr>
        <w:numPr>
          <w:ilvl w:val="0"/>
          <w:numId w:val="2"/>
        </w:numPr>
      </w:pPr>
      <w:r>
        <w:t>sut mae ymarfer myfyriol yn gallu gwella rheoleiddio emosiynol, gwytnwch a llesiant yn y gweithle</w:t>
      </w:r>
    </w:p>
    <w:p>
      <w:pPr>
        <w:numPr>
          <w:ilvl w:val="0"/>
          <w:numId w:val="2"/>
        </w:numPr>
      </w:pPr>
      <w:r>
        <w:t>sut mae defnyddio cyflawniadau a heriau fel cyfleoedd dysgu</w:t>
      </w:r>
    </w:p>
    <w:p>
      <w:pPr>
        <w:numPr>
          <w:ilvl w:val="0"/>
          <w:numId w:val="2"/>
        </w:numPr>
      </w:pPr>
      <w:r>
        <w:t>sut mae goresgyn heriau i ddysgu</w:t>
      </w:r>
    </w:p>
    <w:p>
      <w:pPr>
        <w:numPr>
          <w:ilvl w:val="0"/>
          <w:numId w:val="2"/>
        </w:numPr>
      </w:pPr>
      <w:r>
        <w:t>dylanwad niwrowahaniaeth ac anghenion ychwanegol ar ddatblygu ymarfer myfyriol a dysgu a datblygu</w:t>
      </w:r>
    </w:p>
    <w:p>
      <w:pPr>
        <w:numPr>
          <w:ilvl w:val="0"/>
          <w:numId w:val="2"/>
        </w:numPr>
      </w:pPr>
      <w:r>
        <w:t>yr ystod o ddulliau dysgu ac adnoddau, gan gynnwys adnoddau digidol a sut mae cael gafael arnynt</w:t>
      </w:r>
    </w:p>
    <w:p>
      <w:pPr>
        <w:numPr>
          <w:ilvl w:val="0"/>
          <w:numId w:val="2"/>
        </w:numPr>
      </w:pPr>
      <w:r>
        <w:t>sut mae rhoi'r hyn a ddysgwyd o'r newydd ar waith a throsglwyddo sgiliau i sefyllfaoedd newydd</w:t>
      </w:r>
    </w:p>
    <w:p>
      <w:pPr>
        <w:numPr>
          <w:ilvl w:val="0"/>
          <w:numId w:val="2"/>
        </w:numPr>
      </w:pPr>
      <w:r>
        <w:t>sut mae myfyrio ar y gwahaniaeth mae dysgu newydd wedi’i wneud i’ch ymarfer</w:t>
      </w:r>
    </w:p>
    <w:p>
      <w:pPr>
        <w:numPr>
          <w:ilvl w:val="0"/>
          <w:numId w:val="2"/>
        </w:numPr>
      </w:pPr>
      <w:r>
        <w:t>rôl prosesau goruchwylio ac arfarnu ar gyfer ymarfer myfyriol a datblygu dysgu a datblygu newydd</w:t>
      </w:r>
    </w:p>
    <w:p>
      <w:pPr>
        <w:numPr>
          <w:ilvl w:val="0"/>
          <w:numId w:val="2"/>
        </w:numPr>
      </w:pPr>
      <w:r>
        <w:t>rôl prosesau goruchwylio ac arfarnu i fonitro a gwerthuso dysgu a datblygu newydd</w:t>
      </w:r>
    </w:p>
    <w:p>
      <w:pPr>
        <w:numPr>
          <w:ilvl w:val="0"/>
          <w:numId w:val="2"/>
        </w:numPr>
      </w:pPr>
      <w:r>
        <w:t>dulliau rhannu eich gwybodaeth a gwella dysgu eraill</w:t>
      </w:r>
    </w:p>
    <w:p>
      <w:pPr>
        <w:numPr>
          <w:ilvl w:val="0"/>
          <w:numId w:val="2"/>
        </w:numPr>
      </w:pPr>
      <w:r>
        <w:t>eich cyfrifoldeb eich hun dros ddatblygiad proffesiynol parhaus  </w:t>
      </w:r>
    </w:p>
    <w:p>
      <w:pPr>
        <w:numPr>
          <w:ilvl w:val="0"/>
          <w:numId w:val="2"/>
        </w:numPr>
      </w:pPr>
      <w:r>
        <w:t>sut mae modelu a gwreiddio diwylliant o fyfyrio a datblygiad proffesiynol parhaus</w:t>
      </w:r>
    </w:p>
    <w:p>
      <w:pPr>
        <w:numPr>
          <w:ilvl w:val="0"/>
          <w:numId w:val="2"/>
        </w:numPr>
      </w:pPr>
      <w:r>
        <w:t>y cofnodion a’r adroddiadau sydd eu hangen i hybu a datblygu ymarfer myfyriol</w:t>
      </w:r>
    </w:p>
    <w:p>
      <w:pPr>
        <w:numPr>
          <w:ilvl w:val="0"/>
          <w:numId w:val="2"/>
        </w:numPr>
      </w:pPr>
      <w:r>
        <w:t>damcaniaethau sy’n berthnasol i hybu a datblygu ymarfer myfyriol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 datblygu ymarfer myfyriol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a datblygu ymarfer myfyriol</w:t>
      </w:r>
    </w:p>
    <w:p>
      <w:pPr>
        <w:numPr>
          <w:ilvl w:val="0"/>
          <w:numId w:val="2"/>
        </w:numPr>
      </w:pPr>
      <w:r>
        <w:t>sut mae eich profiadau personol a'ch rhagfarn ddiarwybod yn gallu effeithio wrth hybu a datblygu ymarfer myfyriol, a sut i fynd i'r afael â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Ymarfer Myfyriol,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A7D3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5038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82d42b7e064439" /><Relationship Type="http://schemas.openxmlformats.org/officeDocument/2006/relationships/numbering" Target="/word/numbering.xml" Id="Re88f3b1fcf7044aa" /><Relationship Type="http://schemas.openxmlformats.org/officeDocument/2006/relationships/settings" Target="/word/settings.xml" Id="Rf4c1f2b45dd544b5" /><Relationship Type="http://schemas.openxmlformats.org/officeDocument/2006/relationships/image" Target="/word/media/c11af908-94c7-47a8-b65d-58bcec813d8b.png" Id="R473e824d37d34110" /></Relationships>
</file>