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9f18f983e946f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HSCCLD225</w:t>
            </w:r>
            <w:r>
              <w:rPr>
                <w:b/>
              </w:rPr>
              <w:br/>
            </w:r>
            <w:r>
              <w:rPr>
                <w:b/>
              </w:rPr>
              <w:t>Cefnogi amgylcheddau, adnoddau ac offer ar gyfer gweithdrefnau gofal iechyd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2e50c32faa840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nodi’r gofynion wrth gefnogi amgylcheddau, adnoddau ac offer ar gyfer gweithdrefnau gofal iechyd. Mae hyn yn cynnwys cefnogi'r unigolyn i baratoi'r amgylchedd, yr adnoddau a’r offer, a monitro'r rhain yn ystod triniaeth yr unigolyn ac ar ôl hynny.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 chytuno ar rolau a chyfrifoldebau eich hun, unigolion ac eraill i gefnogi amgylcheddau, adnoddau ac offer ar gyfer gweithdrefnau gofal iechyd  </w:t>
      </w:r>
    </w:p>
    <w:p>
      <w:pPr>
        <w:numPr>
          <w:ilvl w:val="0"/>
          <w:numId w:val="1"/>
        </w:numPr>
      </w:pPr>
      <w:r>
        <w:t>gweithio mewn partneriaeth ag unigolion ac eraill i nodi a chytuno ar sut y bydd amgylcheddau, adnoddau ac offer yn cael eu paratoi a’u monitro, yn unol â dewisiadau, anghenion a gofynion y gweithdrefnau</w:t>
      </w:r>
    </w:p>
    <w:p>
      <w:pPr>
        <w:numPr>
          <w:ilvl w:val="0"/>
          <w:numId w:val="1"/>
        </w:numPr>
      </w:pPr>
      <w:r>
        <w:t>defnyddio’r sgiliau rydych chi wedi’u dysgu a’u datblygu i baratoi a defnyddio adnoddau ac offer.</w:t>
      </w:r>
    </w:p>
    <w:p>
      <w:pPr>
        <w:numPr>
          <w:ilvl w:val="0"/>
          <w:numId w:val="1"/>
        </w:numPr>
      </w:pPr>
      <w:r>
        <w:t>sicrhau bod dulliau atal a rheoli heintiau, ac offer diogelu personol, yn cael eu defnyddio</w:t>
      </w:r>
    </w:p>
    <w:p>
      <w:pPr>
        <w:numPr>
          <w:ilvl w:val="0"/>
          <w:numId w:val="1"/>
        </w:numPr>
      </w:pPr>
      <w:r>
        <w:t>cyfrannu at gasglu’r adnoddau a’r offer sydd eu hangen ar gyfer gweithdrefnau gofal iechyd a gwneud yn siŵr eu bod yn barod i’w defnyddio  </w:t>
      </w:r>
    </w:p>
    <w:p>
      <w:pPr>
        <w:numPr>
          <w:ilvl w:val="0"/>
          <w:numId w:val="1"/>
        </w:numPr>
      </w:pPr>
      <w:r>
        <w:t>cyfrannu at osod adnoddau ac offer ar gyfer gweithdrefnau gofal iechyd  </w:t>
      </w:r>
    </w:p>
    <w:p>
      <w:pPr>
        <w:numPr>
          <w:ilvl w:val="0"/>
          <w:numId w:val="1"/>
        </w:numPr>
      </w:pPr>
      <w:r>
        <w:t>helpu unigolion ac eraill i wirio bod goleuadau a thymheredd ystafelloedd yn cwrdd â’u dewisiadau a’u hanghenion, a gofynion y gweithdrefnau  </w:t>
      </w:r>
    </w:p>
    <w:p>
      <w:pPr>
        <w:numPr>
          <w:ilvl w:val="0"/>
          <w:numId w:val="1"/>
        </w:numPr>
      </w:pPr>
      <w:r>
        <w:t>annog a chefnogi annibyniaeth unigolion a’u preifatrwydd yn ystod gweithdrefnau gofal iechyd  </w:t>
      </w:r>
    </w:p>
    <w:p>
      <w:pPr>
        <w:numPr>
          <w:ilvl w:val="0"/>
          <w:numId w:val="1"/>
        </w:numPr>
      </w:pPr>
      <w:r>
        <w:t>cefnogi’r defnydd o gyfarpar yn ystod gweithdrefnau, a’u monitro  </w:t>
      </w:r>
    </w:p>
    <w:p>
      <w:pPr>
        <w:numPr>
          <w:ilvl w:val="0"/>
          <w:numId w:val="1"/>
        </w:numPr>
      </w:pPr>
      <w:r>
        <w:t>gwneud yn siŵr bod adnoddau ac offer sydd wedi cael eu defnyddio yn cael eu gwaredu, eu glanhau neu eu storio  </w:t>
      </w:r>
    </w:p>
    <w:p>
      <w:pPr>
        <w:numPr>
          <w:ilvl w:val="0"/>
          <w:numId w:val="1"/>
        </w:numPr>
      </w:pPr>
      <w:r>
        <w:t>gwneud yn siŵr bod amgylcheddau ac adnoddau yn cael eu hailstocio ac yn cael eu gadael yn barod i'w defnyddio y tro nesaf  </w:t>
      </w:r>
    </w:p>
    <w:p>
      <w:pPr>
        <w:numPr>
          <w:ilvl w:val="0"/>
          <w:numId w:val="1"/>
        </w:numPr>
      </w:pPr>
      <w:r>
        <w:t>cyfrannu at gofnodion ac adroddiadau sydd eu hangen i gefnogi amgylcheddau, adnoddau ac offer ar gyfer gweithdrefnau gofal iechyd</w:t>
      </w:r>
    </w:p>
    <w:p>
      <w:pPr>
        <w:numPr>
          <w:ilvl w:val="0"/>
          <w:numId w:val="1"/>
        </w:numPr>
      </w:pPr>
      <w:r>
        <w:t>myfyrio ar sut y gwnaethoch gyflawni eich rolau a'ch cyfrifoldebau i gefnogi amgylcheddau, adnoddau ac offer ar gyfer gweithdrefnau gofal iechyd, gydag adborth gan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cael gafael ar wybodaeth am weithdrefnau gofal iechyd a dewisiadau ac anghenion unigolion, a’i hadolygu</w:t>
      </w:r>
    </w:p>
    <w:p>
      <w:pPr>
        <w:numPr>
          <w:ilvl w:val="0"/>
          <w:numId w:val="2"/>
        </w:numPr>
      </w:pPr>
      <w:r>
        <w:t>dylanwad niwrowahaniaeth ac anghenion ychwanegol ar yr amgylcheddau, yr adnoddau a’r offer sydd eu hangen ar gyfer gweithdrefnau gofal iechyd    </w:t>
      </w:r>
    </w:p>
    <w:p>
      <w:pPr>
        <w:numPr>
          <w:ilvl w:val="0"/>
          <w:numId w:val="2"/>
        </w:numPr>
      </w:pPr>
      <w:r>
        <w:t>dylanwad diwylliant a chefndir ar yr amgylcheddau, yr adnoddau a’r offer sydd eu hangen ar unigolion ar gyfer gweithdrefnau gofal iechyd  </w:t>
      </w:r>
    </w:p>
    <w:p>
      <w:pPr>
        <w:numPr>
          <w:ilvl w:val="0"/>
          <w:numId w:val="2"/>
        </w:numPr>
      </w:pPr>
      <w:r>
        <w:t>yr ystod o amgylcheddau, adnoddau, offer, a dyfeisiau ac adnoddau digidol a ddefnyddir ar gyfer gweithdrefnau gofal iechyd  </w:t>
      </w:r>
    </w:p>
    <w:p>
      <w:pPr>
        <w:numPr>
          <w:ilvl w:val="0"/>
          <w:numId w:val="2"/>
        </w:numPr>
      </w:pPr>
      <w:r>
        <w:t>sut mae paratoi a gwirio bod amgylcheddau, adnoddau ac offer yn ddiogel, yn barod i’w defnyddio ac yn addas i unigolion a gweithdrefnau gofal iechyd  </w:t>
      </w:r>
    </w:p>
    <w:p>
      <w:pPr>
        <w:numPr>
          <w:ilvl w:val="0"/>
          <w:numId w:val="2"/>
        </w:numPr>
      </w:pPr>
      <w:r>
        <w:t>pwysigrwydd paratoi, storio, stocio a chynaliadwyedd adnoddau ar gyfer gweithdrefnau gofal iechyd  </w:t>
      </w:r>
    </w:p>
    <w:p>
      <w:pPr>
        <w:numPr>
          <w:ilvl w:val="0"/>
          <w:numId w:val="2"/>
        </w:numPr>
      </w:pPr>
      <w:r>
        <w:t>pam mae'n bwysig dilyn cyfarwyddiadau ar gyfer gweithdrefn gofal iechyd</w:t>
      </w:r>
    </w:p>
    <w:p>
      <w:pPr>
        <w:numPr>
          <w:ilvl w:val="0"/>
          <w:numId w:val="2"/>
        </w:numPr>
      </w:pPr>
      <w:r>
        <w:t>sut mae defnyddio egwyddorion sy'n ystyriol o drawma i gefnogi unigolion sy’n cael triniaeth gofal iechyd  </w:t>
      </w:r>
    </w:p>
    <w:p>
      <w:pPr>
        <w:numPr>
          <w:ilvl w:val="0"/>
          <w:numId w:val="2"/>
        </w:numPr>
      </w:pPr>
      <w:r>
        <w:t>sut mae annog a chefnogi annibyniaeth unigolion gyda gweithdrefnau gofal iechyd</w:t>
      </w:r>
    </w:p>
    <w:p>
      <w:pPr>
        <w:numPr>
          <w:ilvl w:val="0"/>
          <w:numId w:val="2"/>
        </w:numPr>
      </w:pPr>
      <w:r>
        <w:t>pwysigrwydd urddas, caredigrwydd a thosturi wrth gefnogi unigolion â gweithdrefnau gofal iechyd  </w:t>
      </w:r>
    </w:p>
    <w:p>
      <w:pPr>
        <w:numPr>
          <w:ilvl w:val="0"/>
          <w:numId w:val="2"/>
        </w:numPr>
      </w:pPr>
      <w:r>
        <w:t>sut mae helpu rheoleiddio emosiynol yn ystod gweithdrefnau gofal iechyd  </w:t>
      </w:r>
    </w:p>
    <w:p>
      <w:pPr>
        <w:numPr>
          <w:ilvl w:val="0"/>
          <w:numId w:val="2"/>
        </w:numPr>
      </w:pPr>
      <w:r>
        <w:t>sut mae lleihau’r risg o haint o amgylcheddau, adnoddau ac offer yn ystod gweithdrefnau gofal iechyd</w:t>
      </w:r>
    </w:p>
    <w:p>
      <w:pPr>
        <w:numPr>
          <w:ilvl w:val="0"/>
          <w:numId w:val="2"/>
        </w:numPr>
      </w:pPr>
      <w:r>
        <w:t>y mathau o wastraff peryglus a gwastraff nad yw'n beryglus sy’n cael eu cynhyrchu yn ystod gweithdrefnau gofal iechyd, a sut mae cael gwared arnynt yn ddiogel  </w:t>
      </w:r>
    </w:p>
    <w:p>
      <w:pPr>
        <w:numPr>
          <w:ilvl w:val="0"/>
          <w:numId w:val="2"/>
        </w:numPr>
      </w:pPr>
      <w:r>
        <w:t>sut mae sicrhau hylendid dwylo ac atal a rheoli heintiau yn effeithiol yn ystod gweithdrefnau gofal iechyd  </w:t>
      </w:r>
    </w:p>
    <w:p>
      <w:pPr>
        <w:numPr>
          <w:ilvl w:val="0"/>
          <w:numId w:val="2"/>
        </w:numPr>
      </w:pPr>
      <w:r>
        <w:t>y cofnodion a’r adroddiadau sydd eu hangen i gefnogi amgylcheddau, adnoddau ac offer ar gyfer gweithdrefnau gofal iechyd  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cefnogi amgylcheddau, adnoddau ac offer ar gyfer gweithdrefnau gofal iechyd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gefnogi amgylcheddau, adnoddau ac offer ar gyfer gweithdrefnau gofal iechyd  </w:t>
      </w:r>
    </w:p>
    <w:p>
      <w:pPr>
        <w:numPr>
          <w:ilvl w:val="0"/>
          <w:numId w:val="2"/>
        </w:numPr>
      </w:pPr>
      <w:r>
        <w:t>sut mae gweithio mewn partneriaeth ag eraill i gefnogi amgylcheddau, adnoddau ac offer ar gyfer gweithdrefnau gofal iechyd</w:t>
      </w:r>
    </w:p>
    <w:p>
      <w:pPr>
        <w:numPr>
          <w:ilvl w:val="0"/>
          <w:numId w:val="2"/>
        </w:numPr>
      </w:pPr>
      <w:r>
        <w:t>sut mae ymateb i faterion a phryderon a allai godi wrth gefnogi amgylcheddau, adnoddau ac offer ar gyfer gweithdrefnau gofal iechyd</w:t>
      </w:r>
    </w:p>
    <w:p>
      <w:pPr>
        <w:numPr>
          <w:ilvl w:val="0"/>
          <w:numId w:val="2"/>
        </w:numPr>
      </w:pPr>
      <w:r>
        <w:t>sut mae eich profiadau personol a’ch rhagfarn ddiarwybod yn gallu effeithio wrth gefnogi amgylcheddau, adnoddau ac offer ar gyfer gweithdrefnau gofal iechyd,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gefnogi amgylcheddau, adnoddau ac offer ar gyfer gweithdrefnau gofal iechyd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HSCCLD225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Offer, Adnoddau, Gofal, Gweithdrefnau,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DCB18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23CC0E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73cbb0fedd547cb" /><Relationship Type="http://schemas.openxmlformats.org/officeDocument/2006/relationships/numbering" Target="/word/numbering.xml" Id="R7436e8810ba04552" /><Relationship Type="http://schemas.openxmlformats.org/officeDocument/2006/relationships/settings" Target="/word/settings.xml" Id="R16b3226699f3456d" /><Relationship Type="http://schemas.openxmlformats.org/officeDocument/2006/relationships/image" Target="/word/media/a867413d-7917-4535-a2e7-6feee3daf6f0.png" Id="R92e50c32faa84052" /></Relationships>
</file>