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f88401822645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HSCCLD224</w:t>
            </w:r>
            <w:r>
              <w:rPr>
                <w:b/>
              </w:rPr>
              <w:br/>
            </w:r>
            <w:r>
              <w:rPr>
                <w:b/>
              </w:rPr>
              <w:t>Cefnogi unigolion i ymgymryd â gweithdrefnau gofal iechyd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0a73934ffe24e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unigolion i ymgymryd â gweithdrefnau gofal iechyd. Mae hyn yn cynnwys gweithio mewn partneriaeth ag unigolion i baratoi ar gyfer y gweithdrefnau, ac ymgymryd â nhw, yn ogystal â dadansoddi ac adrodd ynghylch unrhyw newidiadau.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 unigolion gyda gweithdrefnau gofal iechyd  </w:t>
      </w:r>
    </w:p>
    <w:p>
      <w:pPr>
        <w:numPr>
          <w:ilvl w:val="0"/>
          <w:numId w:val="1"/>
        </w:numPr>
      </w:pPr>
      <w:r>
        <w:t>gweithio mewn partneriaeth ag unigolion ac eraill i gadarnhau beth maent yn gallu ei wneud yn annibynnol a pha gymorth sydd ei angen</w:t>
      </w:r>
    </w:p>
    <w:p>
      <w:pPr>
        <w:numPr>
          <w:ilvl w:val="0"/>
          <w:numId w:val="1"/>
        </w:numPr>
      </w:pPr>
      <w:r>
        <w:t>gweithio mewn partneriaeth ag unigolion ac eraill i gytuno ar sut yr ymgymerir â’r gweithdrefnau a sut yr adroddir amdanynt, yn unol â dewisiadau ac anghenion, a gofynion gweithdrefnau  </w:t>
      </w:r>
    </w:p>
    <w:p>
      <w:pPr>
        <w:numPr>
          <w:ilvl w:val="0"/>
          <w:numId w:val="1"/>
        </w:numPr>
      </w:pPr>
      <w:r>
        <w:t>helpu unigolion ac eraill i nodi a chael gafael ar yr wybodaeth, yr adnoddau a’r offer sydd eu hangen arnynt i ymgymryd â gweithdrefnau</w:t>
      </w:r>
    </w:p>
    <w:p>
      <w:pPr>
        <w:numPr>
          <w:ilvl w:val="0"/>
          <w:numId w:val="1"/>
        </w:numPr>
      </w:pPr>
      <w:r>
        <w:t>sicrhau bod dulliau atal a rheoli heintiau, ac offer diogelu personol, yn cael eu defnyddio</w:t>
      </w:r>
    </w:p>
    <w:p>
      <w:pPr>
        <w:numPr>
          <w:ilvl w:val="0"/>
          <w:numId w:val="1"/>
        </w:numPr>
      </w:pPr>
      <w:r>
        <w:t>cefnogi unigolion ac eraill i nodi amser a lle addas ar gyfer gweithdrefnau  </w:t>
      </w:r>
    </w:p>
    <w:p>
      <w:pPr>
        <w:numPr>
          <w:ilvl w:val="0"/>
          <w:numId w:val="1"/>
        </w:numPr>
      </w:pPr>
      <w:r>
        <w:t>cefnogi unigolion ac eraill i baratoi adnoddau, offer ac amgylchedd  </w:t>
      </w:r>
    </w:p>
    <w:p>
      <w:pPr>
        <w:numPr>
          <w:ilvl w:val="0"/>
          <w:numId w:val="1"/>
        </w:numPr>
      </w:pPr>
      <w:r>
        <w:t>annog a chefnogi annibyniaeth unigolion i ymgymryd â gweithdrefnau, a defnyddio technegau cywir</w:t>
      </w:r>
    </w:p>
    <w:p>
      <w:pPr>
        <w:numPr>
          <w:ilvl w:val="0"/>
          <w:numId w:val="1"/>
        </w:numPr>
      </w:pPr>
      <w:r>
        <w:t>cefnogi unigolion ac eraill i ddadansoddi canfyddiadau gweithdrefnau a chymryd y camau gofynnol  </w:t>
      </w:r>
    </w:p>
    <w:p>
      <w:pPr>
        <w:numPr>
          <w:ilvl w:val="0"/>
          <w:numId w:val="1"/>
        </w:numPr>
      </w:pPr>
      <w:r>
        <w:t>gwneud yn siŵr bod adnoddau ac offer sydd wedi cael eu defnyddio yn cael eu gwaredu, neu eu glanhau a'u storio  </w:t>
      </w:r>
    </w:p>
    <w:p>
      <w:pPr>
        <w:numPr>
          <w:ilvl w:val="0"/>
          <w:numId w:val="1"/>
        </w:numPr>
      </w:pPr>
      <w:r>
        <w:t>cyfrannu at gofnodion ac adroddiadau sydd eu hangen i gefnogi unigolion i ymgymryd â gweithdrefnau gofal iechyd</w:t>
      </w:r>
    </w:p>
    <w:p>
      <w:pPr>
        <w:numPr>
          <w:ilvl w:val="0"/>
          <w:numId w:val="1"/>
        </w:numPr>
      </w:pPr>
      <w:r>
        <w:t>myfyrio ar sut y gwnaethoch gyflawni eich rolau a'ch cyfrifoldebau i gefnogi’r unigolyn i ymgymryd â gweithdrefnau gofal iechyd,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gefnogi unigolion â gweithdrefnau gofal iechyd, a’i hadolygu  </w:t>
      </w:r>
    </w:p>
    <w:p>
      <w:pPr>
        <w:numPr>
          <w:ilvl w:val="0"/>
          <w:numId w:val="2"/>
        </w:numPr>
      </w:pPr>
      <w:r>
        <w:t>y mathau o gyflyrau sy'n gofyn am weithdrefnau gofal iechyd</w:t>
      </w:r>
    </w:p>
    <w:p>
      <w:pPr>
        <w:numPr>
          <w:ilvl w:val="0"/>
          <w:numId w:val="2"/>
        </w:numPr>
      </w:pPr>
      <w:r>
        <w:t>dylanwad niwrowahaniaeth ac anghenion ychwanegol ar y cymorth mae unigolion ei angen i ymgymryd â gweithdrefnau gofal iechyd  </w:t>
      </w:r>
    </w:p>
    <w:p>
      <w:pPr>
        <w:numPr>
          <w:ilvl w:val="0"/>
          <w:numId w:val="2"/>
        </w:numPr>
      </w:pPr>
      <w:r>
        <w:t>dylanwad diwylliant a chefndir ar weithdrefnau monitro gofal iechyd ar gyfer unigolion</w:t>
      </w:r>
    </w:p>
    <w:p>
      <w:pPr>
        <w:numPr>
          <w:ilvl w:val="0"/>
          <w:numId w:val="2"/>
        </w:numPr>
      </w:pPr>
      <w:r>
        <w:t>y mathau o adnoddau ac offer a ddefnyddir mewn gweithdrefnau gofal iechyd, a phwysigrwydd arferion cynaliadwy</w:t>
      </w:r>
    </w:p>
    <w:p>
      <w:pPr>
        <w:numPr>
          <w:ilvl w:val="0"/>
          <w:numId w:val="2"/>
        </w:numPr>
      </w:pPr>
      <w:r>
        <w:t>sut mae cael gafael ar wybodaeth, adnoddau, offer ac amgylchedd addas i’r unigolyn ymgymryd â'r weithdrefn, a pham fod hyn yn bwysig</w:t>
      </w:r>
    </w:p>
    <w:p>
      <w:pPr>
        <w:numPr>
          <w:ilvl w:val="0"/>
          <w:numId w:val="2"/>
        </w:numPr>
      </w:pPr>
      <w:r>
        <w:t>sut mae defnyddio egwyddorion sy'n ystyriol o drawma i gefnogi unigolion â gweithdrefnau gofal iechyd</w:t>
      </w:r>
    </w:p>
    <w:p>
      <w:pPr>
        <w:numPr>
          <w:ilvl w:val="0"/>
          <w:numId w:val="2"/>
        </w:numPr>
      </w:pPr>
      <w:r>
        <w:t>pam mae'n bwysig dilyn cyfarwyddiadau ar gyfer gweithdrefnau gofal iechyd  </w:t>
      </w:r>
    </w:p>
    <w:p>
      <w:pPr>
        <w:numPr>
          <w:ilvl w:val="0"/>
          <w:numId w:val="2"/>
        </w:numPr>
      </w:pPr>
      <w:r>
        <w:t>sut mae annog a chefnogi annibyniaeth unigolion â gweithdrefnau gofal iechyd</w:t>
      </w:r>
    </w:p>
    <w:p>
      <w:pPr>
        <w:numPr>
          <w:ilvl w:val="0"/>
          <w:numId w:val="2"/>
        </w:numPr>
      </w:pPr>
      <w:r>
        <w:t>pwysigrwydd urddas, caredigrwydd a thosturi wrth gefnogi unigolion â gweithdrefnau gofal iechyd  </w:t>
      </w:r>
    </w:p>
    <w:p>
      <w:pPr>
        <w:numPr>
          <w:ilvl w:val="0"/>
          <w:numId w:val="2"/>
        </w:numPr>
      </w:pPr>
      <w:r>
        <w:t>sut mae helpu rheoleiddio emosiynol yn ystod gweithdrefnau gofal iechyd</w:t>
      </w:r>
    </w:p>
    <w:p>
      <w:pPr>
        <w:numPr>
          <w:ilvl w:val="0"/>
          <w:numId w:val="2"/>
        </w:numPr>
      </w:pPr>
      <w:r>
        <w:t>sut mae dadansoddi’r newidiadau a nodwyd yn ystod gweithdrefnau gofal iechyd  </w:t>
      </w:r>
    </w:p>
    <w:p>
      <w:pPr>
        <w:numPr>
          <w:ilvl w:val="0"/>
          <w:numId w:val="2"/>
        </w:numPr>
      </w:pPr>
      <w:r>
        <w:t>sut mae gwaredu gwastraff peryglus a gwastraff nad yw'n beryglus yn ddiogel  </w:t>
      </w:r>
    </w:p>
    <w:p>
      <w:pPr>
        <w:numPr>
          <w:ilvl w:val="0"/>
          <w:numId w:val="2"/>
        </w:numPr>
      </w:pPr>
      <w:r>
        <w:t>sut mae sicrhau hylendid dwylo ac atal a rheoli heintiau yn effeithiol yn ystod gweithdrefnau gofal iechyd  </w:t>
      </w:r>
    </w:p>
    <w:p>
      <w:pPr>
        <w:numPr>
          <w:ilvl w:val="0"/>
          <w:numId w:val="2"/>
        </w:numPr>
      </w:pPr>
      <w:r>
        <w:t>y cofnodion a’r adroddiadau sydd eu hangen ar gyfer gweithdrefnau gofal iechyd</w:t>
      </w:r>
    </w:p>
    <w:p>
      <w:pPr>
        <w:numPr>
          <w:ilvl w:val="0"/>
          <w:numId w:val="2"/>
        </w:numPr>
      </w:pPr>
      <w:r>
        <w:t>y mathau o ddyfeisiau ac adnoddau digidol a all gefnogi unigolion â gweithdrefnau gofal iechyd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i ymgymryd â gweithdrefnau gofal iechyd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â gweithdrefnau gofal iechyd  </w:t>
      </w:r>
    </w:p>
    <w:p>
      <w:pPr>
        <w:numPr>
          <w:ilvl w:val="0"/>
          <w:numId w:val="2"/>
        </w:numPr>
      </w:pPr>
      <w:r>
        <w:t>sut mae gweithio mewn partneriaeth ag eraill i gefnogi unigolion i ymgymryd â gweithdrefnau gofal iechyd  </w:t>
      </w:r>
    </w:p>
    <w:p>
      <w:pPr>
        <w:numPr>
          <w:ilvl w:val="0"/>
          <w:numId w:val="2"/>
        </w:numPr>
      </w:pPr>
      <w:r>
        <w:t>sut mae ymateb i faterion a phryderon a allai godi yn ystod gweithdrefnau gofal iechyd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â gweithdrefnau gofal iechyd,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â gweithdrefnau gofal iechyd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HSCCLD224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Gofal, Gweithdrefnau,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B9118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46520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137223711e24cae" /><Relationship Type="http://schemas.openxmlformats.org/officeDocument/2006/relationships/numbering" Target="/word/numbering.xml" Id="R61a54c31c34547d1" /><Relationship Type="http://schemas.openxmlformats.org/officeDocument/2006/relationships/settings" Target="/word/settings.xml" Id="R402eadd52dd94792" /><Relationship Type="http://schemas.openxmlformats.org/officeDocument/2006/relationships/image" Target="/word/media/405b2459-5088-472d-a8f9-3a8ea6e6175e.png" Id="R90a73934ffe24ed4" /></Relationships>
</file>