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e96fc37a064f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HSCCLD28</w:t>
            </w:r>
            <w:r>
              <w:rPr>
                <w:b/>
              </w:rPr>
              <w:br/>
            </w:r>
            <w:r>
              <w:rPr>
                <w:b/>
              </w:rPr>
              <w:t>Cefnogi cydraddoldeb, amrywiaeth, cynhwysiant a hawliau unigolion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ffaaecc92b43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amlinellu’r gofynion wrth gefnogi a diogelu hawliau unigolion. Mae'n cynnwys cefnogi unigolion i ddefnyddio eu hawliau a pharchu hawliau pobl eraill, meithrin diwylliant sy'n seiliedig ar hawliau ac sy'n gwerthfawrogi cydraddoldeb, amrywiaeth a chynhwysiant. Mae hefyd yn tynnu sylw at bwysigrwydd camau sy'n hybu ymddiriedaeth a hyder wrth gynnal yr hawliau hyn.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cynorthwyo unigolion i ddeall a mynegi eu hawliau, eu gwerthoedd, eu diwylliant, eu hysbrydolrwydd a'u dewisiadau  </w:t>
      </w:r>
    </w:p>
    <w:p>
      <w:pPr>
        <w:numPr>
          <w:ilvl w:val="0"/>
          <w:numId w:val="1"/>
        </w:numPr>
      </w:pPr>
      <w:r>
        <w:t>sicrhau bod unigolion yn gallu cael gafael ar y cymorth cyfathrebu neu eiriolaeth sydd ei angen arnynt  </w:t>
      </w:r>
    </w:p>
    <w:p>
      <w:pPr>
        <w:numPr>
          <w:ilvl w:val="0"/>
          <w:numId w:val="1"/>
        </w:numPr>
      </w:pPr>
      <w:r>
        <w:t>cefnogi hawliau unigolion i gyfathrebu yn eu dewis iaith a dull cyfathrebu  </w:t>
      </w:r>
    </w:p>
    <w:p>
      <w:pPr>
        <w:numPr>
          <w:ilvl w:val="0"/>
          <w:numId w:val="1"/>
        </w:numPr>
      </w:pPr>
      <w:r>
        <w:t>gwrando ac ymateb mewn ffyrdd sy'n dangos eich bod yn gwerthfawrogi ac yn parchu hawliau, gwerthoedd, diwylliant, ysbrydolrwydd a dewisiadau unigolion</w:t>
      </w:r>
    </w:p>
    <w:p>
      <w:pPr>
        <w:numPr>
          <w:ilvl w:val="0"/>
          <w:numId w:val="1"/>
        </w:numPr>
      </w:pPr>
      <w:r>
        <w:t>cynorthwyo unigolion i wneud dewisiadau a phenderfyniadau gwybodus am eu bywydau a’u llesiant ac i gymryd risgiau cadarnhaol  </w:t>
      </w:r>
    </w:p>
    <w:p>
      <w:pPr>
        <w:numPr>
          <w:ilvl w:val="0"/>
          <w:numId w:val="1"/>
        </w:numPr>
      </w:pPr>
      <w:r>
        <w:t>gweithio mewn partneriaeth ag unigolion ac eraill i nodi a chael gafael ar adnoddau a chymorth i gwrdd â’u dewisiadau a’u hanghenion</w:t>
      </w:r>
    </w:p>
    <w:p>
      <w:pPr>
        <w:numPr>
          <w:ilvl w:val="0"/>
          <w:numId w:val="1"/>
        </w:numPr>
      </w:pPr>
      <w:r>
        <w:t>cefnogi hawliau unigolion i gael gafael ar wybodaeth a gedwir amdanynt ac i wneud sylwadau a chwynion  </w:t>
      </w:r>
    </w:p>
    <w:p>
      <w:pPr>
        <w:numPr>
          <w:ilvl w:val="0"/>
          <w:numId w:val="1"/>
        </w:numPr>
      </w:pPr>
      <w:r>
        <w:t>sicrhau bod hawliau, gwerthoedd, diwylliant, ysbrydolrwydd a dewisiadau unigolion wrth wraidd pob gweithred a phenderfyniad  </w:t>
      </w:r>
    </w:p>
    <w:p>
      <w:pPr>
        <w:numPr>
          <w:ilvl w:val="0"/>
          <w:numId w:val="1"/>
        </w:numPr>
      </w:pPr>
      <w:r>
        <w:t>cefnogi unigolion i ddefnyddio eu hawliau ac i barchu hawliau pobl eraill  </w:t>
      </w:r>
    </w:p>
    <w:p>
      <w:pPr>
        <w:numPr>
          <w:ilvl w:val="0"/>
          <w:numId w:val="1"/>
        </w:numPr>
      </w:pPr>
      <w:r>
        <w:t>gweithio mewn partneriaeth ag unigolion i’w cefnogi i fynd i’r afael â heriau i gydraddoldeb, amrywiaeth a chynhwysiant  </w:t>
      </w:r>
    </w:p>
    <w:p>
      <w:pPr>
        <w:numPr>
          <w:ilvl w:val="0"/>
          <w:numId w:val="1"/>
        </w:numPr>
      </w:pPr>
      <w:r>
        <w:t>cyfrannu at gofnodion ac adroddiadau sydd eu hangen ar gyfer cydraddoldeb, amrywiaeth, cynhwysiant a hawliau unigolion</w:t>
      </w:r>
    </w:p>
    <w:p>
      <w:pPr>
        <w:numPr>
          <w:ilvl w:val="0"/>
          <w:numId w:val="1"/>
        </w:numPr>
      </w:pPr>
      <w:r>
        <w:t>myfyrio ar sut y gwnaethoch gyflawni eich rolau a'ch cyfrifoldebau i hybu cydraddoldeb, amrywiaeth, cynhwysiant a hawliau unigolion,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yw nodweddion gwarchodedig</w:t>
      </w:r>
    </w:p>
    <w:p>
      <w:pPr>
        <w:numPr>
          <w:ilvl w:val="0"/>
          <w:numId w:val="2"/>
        </w:numPr>
      </w:pPr>
      <w:r>
        <w:t>y gwahanol fathau o wahaniaethu a’r effaith ar gydraddoldeb, amrywiaeth, cynhwysiant a hawliau unigolion</w:t>
      </w:r>
    </w:p>
    <w:p>
      <w:pPr>
        <w:numPr>
          <w:ilvl w:val="0"/>
          <w:numId w:val="2"/>
        </w:numPr>
      </w:pPr>
      <w:r>
        <w:t>effeithiau posibl stigma, stereoteipio, rhagfarn a labelu ar unigolion</w:t>
      </w:r>
    </w:p>
    <w:p>
      <w:pPr>
        <w:numPr>
          <w:ilvl w:val="0"/>
          <w:numId w:val="2"/>
        </w:numPr>
      </w:pPr>
      <w:r>
        <w:t>pwysigrwydd defnyddio ffyrdd o weithio i gefnogi cydraddoldeb, amrywiaeth, cynhwysiant a hawliau unigolion wrth gyfathrebu</w:t>
      </w:r>
    </w:p>
    <w:p>
      <w:pPr>
        <w:numPr>
          <w:ilvl w:val="0"/>
          <w:numId w:val="2"/>
        </w:numPr>
      </w:pPr>
      <w:r>
        <w:t>sut mae cefnogi rheoleiddio emosiynol wrth fynegi hawliau, gwerthoedd, diwylliant, ysbrydolrwydd a dewisiadau</w:t>
      </w:r>
    </w:p>
    <w:p>
      <w:pPr>
        <w:numPr>
          <w:ilvl w:val="0"/>
          <w:numId w:val="2"/>
        </w:numPr>
      </w:pPr>
      <w:r>
        <w:t>pwysigrwydd eiriolaeth a dehonglwyr i gefnogi cydraddoldeb, amrywiaeth, cynhwysiant a hawliau, a sut i gael gafael arnynt</w:t>
      </w:r>
    </w:p>
    <w:p>
      <w:pPr>
        <w:numPr>
          <w:ilvl w:val="0"/>
          <w:numId w:val="2"/>
        </w:numPr>
      </w:pPr>
      <w:r>
        <w:t>y mathau o ddyfeisiau ac adnoddau digidol a all gefnogi cydraddoldeb, amrywiaeth, cynhwysiant a hawliau unigolion</w:t>
      </w:r>
    </w:p>
    <w:p>
      <w:pPr>
        <w:numPr>
          <w:ilvl w:val="0"/>
          <w:numId w:val="2"/>
        </w:numPr>
      </w:pPr>
      <w:r>
        <w:t>dylanwad niwrowahaniaeth ac anghenion ychwanegol ar gydraddoldeb, amrywiaeth, cynhwysiant a hawliau unigolion  </w:t>
      </w:r>
    </w:p>
    <w:p>
      <w:pPr>
        <w:numPr>
          <w:ilvl w:val="0"/>
          <w:numId w:val="2"/>
        </w:numPr>
      </w:pPr>
      <w:r>
        <w:t>sut mae defnyddio egwyddorion sy'n ystyriol o drawma i gefnogi cydraddoldeb, amrywiaeth, chynhwysiant a hawliau unigolion  </w:t>
      </w:r>
    </w:p>
    <w:p>
      <w:pPr>
        <w:numPr>
          <w:ilvl w:val="0"/>
          <w:numId w:val="2"/>
        </w:numPr>
      </w:pPr>
      <w:r>
        <w:t>pwysigrwydd urddas, caredigrwydd a thosturi wrth gefnogi cydraddoldeb, amrywiaeth, chynhwysiant a hawliau unigolion  </w:t>
      </w:r>
    </w:p>
    <w:p>
      <w:pPr>
        <w:numPr>
          <w:ilvl w:val="0"/>
          <w:numId w:val="2"/>
        </w:numPr>
      </w:pPr>
      <w:r>
        <w:t>sut mae grymuso unigolion i ddefnyddio eu hawliau a pharchu hawliau pobl eraill  </w:t>
      </w:r>
    </w:p>
    <w:p>
      <w:pPr>
        <w:numPr>
          <w:ilvl w:val="0"/>
          <w:numId w:val="2"/>
        </w:numPr>
      </w:pPr>
      <w:r>
        <w:t>dylanwad diwylliant, cefndir ac ysbrydolrwydd ar gydraddoldeb, amrywiaeth, cynhwysiant a hawliau unigolion</w:t>
      </w:r>
    </w:p>
    <w:p>
      <w:pPr>
        <w:numPr>
          <w:ilvl w:val="0"/>
          <w:numId w:val="2"/>
        </w:numPr>
      </w:pPr>
      <w:r>
        <w:t>y cofnodion a’r adroddiadau sydd eu hangen i gefnogi cydraddoldeb, amrywiaeth, cynhwysiant a hawliau unigolion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cydraddoldeb, amrywiaeth, cynhwysiant a hawliau unigolion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</w:t>
      </w:r>
    </w:p>
    <w:p>
      <w:pPr>
        <w:numPr>
          <w:ilvl w:val="0"/>
          <w:numId w:val="2"/>
        </w:numPr>
      </w:pPr>
      <w:r>
        <w:t>sut mae gweithio mewn partneriaeth ag eraill i gefnogi cydraddoldeb, amrywiaeth, cynhwysiant a hawliau unigolion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cydraddoldeb, amrywiaeth, cynhwysiant a hawliau unigolion,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gefnogi cydraddoldeb, amrywiaeth, cynhwysiant a hawliau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HSCCLD28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Cydraddoldeb, Amrywiaeth, Cynhwysiant, Hawliau,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680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DEF54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e0378c9ff54869" /><Relationship Type="http://schemas.openxmlformats.org/officeDocument/2006/relationships/numbering" Target="/word/numbering.xml" Id="Re2dfb3028f6c4704" /><Relationship Type="http://schemas.openxmlformats.org/officeDocument/2006/relationships/settings" Target="/word/settings.xml" Id="Ra1b27e1447444a93" /><Relationship Type="http://schemas.openxmlformats.org/officeDocument/2006/relationships/image" Target="/word/media/a550d942-7cdd-434b-98b2-ceb01f7145e3.png" Id="Rc0ffaaecc92b437b" /></Relationships>
</file>