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fd7657f559475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PPLHSL17</w:t>
            </w:r>
            <w:r>
              <w:rPr>
                <w:b/>
              </w:rPr>
              <w:br/>
            </w:r>
            <w:r>
              <w:rPr>
                <w:b/>
              </w:rPr>
              <w:t>Goruchwylio gwasanaethau cadw tŷ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fc2dfd6c9449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chynnal gwasanaeth cadw tŷ ac mae’n debygol o gael ei defnyddio gan oruchwylydd sy’n gyfrifol am y gweithgareddau yn y maes gwaith yn ddyddiol, o dan gyfarwyddyd y rheolwr perthnasol.</w:t>
      </w:r>
    </w:p>
    <w:p>
      <w:pPr/>
      <w:r>
        <w:rPr>
          <w:lang w:val="en-GB"/>
        </w:rPr>
        <w:t>Dros y blynyddoedd diwethaf, mae pwysigrwydd y swyddogaeth cadw tŷ fel rhan allweddol o gynnig llety wedi cael lle blaenllaw. Mae safonau cadw tŷ a glendid yn chwarae rhan bwysig mewn denu a chadw cwsmeriaid. O ran datblygiad personol rhywun, gall cadw tŷ ddatblygu amrywiaeth o sgiliau defnyddiol a throsglwyddadwy, gan gynnwys cynllunio, sgiliau trefnu, rheoli pobl a llygad graff am fanylder.</w:t>
      </w:r>
    </w:p>
    <w:p>
      <w:pPr/>
      <w:r>
        <w:rPr>
          <w:lang w:val="en-GB"/>
        </w:rPr>
        <w:t>Mae’r safon hon yn delio â pharatoi, goruchwylio ac adolygu’r gwasanaeth, gan gynnwys cynllunio cyfarpar a chyflenwadau, paratoi rotâu staff, briffio staff a chasglu adborth gan gwsmeriaid.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Oruchwylio gwasanaethau cadw tŷ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Trefnu bod gweithdrefnau cadw tŷ yn digwydd ar adegau sy’n addas i gynnal safonau’r gwasanaeth cadw tŷ</w:t>
      </w:r>
    </w:p>
    <w:p>
      <w:pPr>
        <w:numPr>
          <w:ilvl w:val="0"/>
          <w:numId w:val="1"/>
        </w:numPr>
      </w:pPr>
      <w:r>
        <w:t>Dyrannu staff a’u briffio ar ddyletswyddau, gweithdrefnau perthnasol ac unrhyw amrywiadau’n gysylltiedig â’u harferion gwaith</w:t>
      </w:r>
    </w:p>
    <w:p>
      <w:pPr>
        <w:numPr>
          <w:ilvl w:val="0"/>
          <w:numId w:val="1"/>
        </w:numPr>
      </w:pPr>
      <w:r>
        <w:t>Gwneud yn siŵr bod gan staff y sgiliau, y wybodaeth a’r adnoddau y mae eu hangen arnynt pan fydd eu hangen arnynt ac annog staff i ofyn cwestiynau os bydd gwybodaeth nad ydynt yn ei deall</w:t>
      </w:r>
    </w:p>
    <w:p>
      <w:pPr>
        <w:numPr>
          <w:ilvl w:val="0"/>
          <w:numId w:val="1"/>
        </w:numPr>
      </w:pPr>
      <w:r>
        <w:t>Gwneud yn siŵr bod eich staff yn dilyn y gweithdrefnau cadw tŷ, yn cynnal golwg y llety a’r ardaloedd cyhoeddus, ac yn ymddwyn a chyflwyno’u hunain yn unol â gofynion a safonau sefydliadol</w:t>
      </w:r>
    </w:p>
    <w:p>
      <w:pPr>
        <w:numPr>
          <w:ilvl w:val="0"/>
          <w:numId w:val="1"/>
        </w:numPr>
      </w:pPr>
      <w:r>
        <w:t>Arwain staff i adnabod cwsmeriaid gwahanol a’u hanghenion go iawn ac anghenion canfyddedig a chyfathrebu â chwsmeriaid mewn ffordd sy’n annog profiad cadarnhaol i gwsmeriaid</w:t>
      </w:r>
    </w:p>
    <w:p>
      <w:pPr>
        <w:numPr>
          <w:ilvl w:val="0"/>
          <w:numId w:val="1"/>
        </w:numPr>
      </w:pPr>
      <w:r>
        <w:t>Sicrhau bod y gwasanaeth cadw tŷ yn cydymffurfio â gofynion cyfreithiol, rheoliadau’r diwydiant, codau proffesiynol a pholisïau sefydliadol perthnasol</w:t>
      </w:r>
    </w:p>
    <w:p>
      <w:pPr>
        <w:numPr>
          <w:ilvl w:val="0"/>
          <w:numId w:val="1"/>
        </w:numPr>
      </w:pPr>
      <w:r>
        <w:t>Rhoi gwybod i’ch staff a’ch cwsmeriaid am unrhyw newidiadau i’r gwasanaeth a all effeithio arnyn nhw</w:t>
      </w:r>
    </w:p>
    <w:p>
      <w:pPr>
        <w:numPr>
          <w:ilvl w:val="0"/>
          <w:numId w:val="1"/>
        </w:numPr>
      </w:pPr>
      <w:r>
        <w:t>Monitro ansawdd gwaith a chynnydd yn erbyn cynlluniau a gweithredu’n effeithiol i reoli problemau a all darfu ar y gwasanaeth porthora a concierge pan fyddant yn digwydd, gan ddod o hyd i ffyrdd ymarferol o oresgyn rhwystrau</w:t>
      </w:r>
    </w:p>
    <w:p>
      <w:pPr>
        <w:numPr>
          <w:ilvl w:val="0"/>
          <w:numId w:val="1"/>
        </w:numPr>
      </w:pPr>
      <w:r>
        <w:t>Rheoli costau, gwneud y defnydd gorau o adnoddau sydd ar gael a cheisio ffynonellau cymorth newydd yn rhagweithiol pan fydd problemau’n codi</w:t>
      </w:r>
    </w:p>
    <w:p>
      <w:pPr>
        <w:numPr>
          <w:ilvl w:val="0"/>
          <w:numId w:val="1"/>
        </w:numPr>
      </w:pPr>
      <w:r>
        <w:t>Monitro ac adolygu gweithdrefnau i sicrhau bod y gwasanaeth yn bodloni anghenion cwsmeriaid</w:t>
      </w:r>
    </w:p>
    <w:p>
      <w:pPr>
        <w:numPr>
          <w:ilvl w:val="0"/>
          <w:numId w:val="1"/>
        </w:numPr>
      </w:pPr>
      <w:r>
        <w:t>Casglu a throsglwyddo adborth ac argymell gwelliannau i’r bobl berthnasol yn unol â gofynion eich sefydliad</w:t>
      </w:r>
    </w:p>
    <w:p>
      <w:pPr>
        <w:numPr>
          <w:ilvl w:val="0"/>
          <w:numId w:val="1"/>
        </w:numPr>
      </w:pPr>
      <w:r>
        <w:t>Rhoi adborth i staff i’w helpu i wella’u perfformiad, lle bo’n briodol</w:t>
      </w:r>
    </w:p>
    <w:p>
      <w:pPr>
        <w:numPr>
          <w:ilvl w:val="0"/>
          <w:numId w:val="1"/>
        </w:numPr>
      </w:pPr>
      <w:r>
        <w:t>Defnyddio dulliau effeithiol i gasglu, storio ac adalw gwybodaeth, cwblhau’r cofnodion gofynnol yn gywir ac adrodd ar berfformiad i gefnogi’r gwasanaeth, yn unol â’ch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Rolau a chyfrifoldebau gwahanol bobl yn eich sefydliad a’ch adran ar gyfer gweithdrefnau yn gysylltiedig â’r gwasanaeth cadw tŷ</w:t>
      </w:r>
    </w:p>
    <w:p>
      <w:pPr>
        <w:numPr>
          <w:ilvl w:val="0"/>
          <w:numId w:val="2"/>
        </w:numPr>
      </w:pPr>
      <w:r>
        <w:t>Sut mae deddfwriaeth yn effeithio ar weithdrefnau cadw tŷ, beth yw’r gofynion cyfreithiol yn gysylltiedig â storio gwybodaeth am gwsmeriaid, staff a’u sylwadau, a pham mae angen adolygu goblygiadau gofynion cyfreithiol yn rheolaidd</w:t>
      </w:r>
    </w:p>
    <w:p>
      <w:pPr>
        <w:numPr>
          <w:ilvl w:val="0"/>
          <w:numId w:val="2"/>
        </w:numPr>
      </w:pPr>
      <w:r>
        <w:t>Pwysigrwydd economaidd gwasanaeth cadw tŷ effeithiol, sy’n canolbwyntio ar y cwsmer, i’r sefydliad a’i aelodau staff</w:t>
      </w:r>
    </w:p>
    <w:p>
      <w:pPr>
        <w:numPr>
          <w:ilvl w:val="0"/>
          <w:numId w:val="2"/>
        </w:numPr>
      </w:pPr>
      <w:r>
        <w:t>Sut gall polisïau eich sefydliad effeithio ar ddatblygiad gweithdrefnau ar gyfer y gwasanaeth cadw tŷ</w:t>
      </w:r>
    </w:p>
    <w:p>
      <w:pPr>
        <w:numPr>
          <w:ilvl w:val="0"/>
          <w:numId w:val="2"/>
        </w:numPr>
      </w:pPr>
      <w:r>
        <w:t>Safonau cyflwyniad personol, gofal cwsmeriaid ac ymddygiad ar gyfer staff</w:t>
      </w:r>
    </w:p>
    <w:p>
      <w:pPr>
        <w:numPr>
          <w:ilvl w:val="0"/>
          <w:numId w:val="2"/>
        </w:numPr>
      </w:pPr>
      <w:r>
        <w:t>Sut mae’r gwasanaeth cadw tŷ yn integreiddio ag adrannau eraill a’r problemau a all godi os na fydd y gwasanaeth cadw tŷ a’r adrannau eraill yn cydweithio</w:t>
      </w:r>
    </w:p>
    <w:p>
      <w:pPr>
        <w:numPr>
          <w:ilvl w:val="0"/>
          <w:numId w:val="2"/>
        </w:numPr>
      </w:pPr>
      <w:r>
        <w:t>Sut i ddyrannu gwaith i staff a monitro cyfrifoldebau i sicrhau bod safonau’n cael eu cynnal</w:t>
      </w:r>
    </w:p>
    <w:p>
      <w:pPr>
        <w:numPr>
          <w:ilvl w:val="0"/>
          <w:numId w:val="2"/>
        </w:numPr>
      </w:pPr>
      <w:r>
        <w:t>Sut i nodi anghenion hyfforddiant a sicrhau bod gan staff y sgiliau a’r wybodaeth i gyflawni eu gwaith yn effeithiol</w:t>
      </w:r>
    </w:p>
    <w:p>
      <w:pPr>
        <w:numPr>
          <w:ilvl w:val="0"/>
          <w:numId w:val="2"/>
        </w:numPr>
      </w:pPr>
      <w:r>
        <w:t>Sut i ddewis dulliau priodol i friffio eich staff, gan gynnwys: cyfarwyddiadau llafar, cyfarwyddiadau ysgrifenedig, arddangosiadau neu ddiagramau</w:t>
      </w:r>
    </w:p>
    <w:p>
      <w:pPr>
        <w:numPr>
          <w:ilvl w:val="0"/>
          <w:numId w:val="2"/>
        </w:numPr>
      </w:pPr>
      <w:r>
        <w:t>Sut i roi adborth i staff mewn ffordd sy’n eu cymell</w:t>
      </w:r>
    </w:p>
    <w:p>
      <w:pPr>
        <w:numPr>
          <w:ilvl w:val="0"/>
          <w:numId w:val="2"/>
        </w:numPr>
      </w:pPr>
      <w:r>
        <w:t>Y gwahanol gyfryngau, deunyddiau ac offer glanhau sy’n cael eu defnyddio yn y gwasanaeth cadw tŷ a sut i’w defnyddio a’u storio</w:t>
      </w:r>
    </w:p>
    <w:p>
      <w:pPr>
        <w:numPr>
          <w:ilvl w:val="0"/>
          <w:numId w:val="2"/>
        </w:numPr>
      </w:pPr>
      <w:r>
        <w:t>Sut dylid glanhau / gofalu am yr arwynebau a’r deunyddiau gwahanol yn y maes rydych chi’n gyfrifol amdano</w:t>
      </w:r>
    </w:p>
    <w:p>
      <w:pPr>
        <w:numPr>
          <w:ilvl w:val="0"/>
          <w:numId w:val="2"/>
        </w:numPr>
      </w:pPr>
      <w:r>
        <w:t>Gwahanol ffyrdd o gwblhau a storio cofnodion, papur a chyfrifiadurol, a manteision ac anfanteision pob un ohonynt</w:t>
      </w:r>
    </w:p>
    <w:p>
      <w:pPr>
        <w:numPr>
          <w:ilvl w:val="0"/>
          <w:numId w:val="2"/>
        </w:numPr>
      </w:pPr>
      <w:r>
        <w:t>Pam mae’n bwysig adolygu gweithdrefnau a sut i wneud hynny a sut i nodi ac awgrymu ffyrdd posibl o wella’r gwasanaeth cadw tŷ</w:t>
      </w:r>
    </w:p>
    <w:p>
      <w:pPr>
        <w:numPr>
          <w:ilvl w:val="0"/>
          <w:numId w:val="2"/>
        </w:numPr>
      </w:pPr>
      <w:r>
        <w:t>Y safonau iechyd a diogelwch y mae angen eu dilyn o ran y gwasanaeth cadw tŷ a’r effaith y gallai torri’r safonau hyn ei chael ar gwsmeriaid, staff a’r sefydliad</w:t>
      </w:r>
    </w:p>
    <w:p>
      <w:pPr>
        <w:numPr>
          <w:ilvl w:val="0"/>
          <w:numId w:val="2"/>
        </w:numPr>
      </w:pPr>
      <w:r>
        <w:t>Sut i fonitro gwaith y gwasanaeth cadw tŷ a dyrannu a defnyddio adnoddau</w:t>
      </w:r>
    </w:p>
    <w:p>
      <w:pPr>
        <w:numPr>
          <w:ilvl w:val="0"/>
          <w:numId w:val="2"/>
        </w:numPr>
      </w:pPr>
      <w:r>
        <w:t>Y mathau o broblemau a all ddigwydd yn y gwasanaeth cadw tŷ, sut i ddelio â nhw a rhoi gwybod amdanynt, a therfynau eich awdurdod wrth ddelio â phroblemau</w:t>
      </w:r>
    </w:p>
    <w:p>
      <w:pPr>
        <w:numPr>
          <w:ilvl w:val="0"/>
          <w:numId w:val="2"/>
        </w:numPr>
      </w:pPr>
      <w:r>
        <w:t>Pam dylech chi gynnal cyfrinachedd wrth gasglu adborth a sut i roi gwybod am adborth</w:t>
      </w:r>
    </w:p>
    <w:p>
      <w:pPr>
        <w:numPr>
          <w:ilvl w:val="0"/>
          <w:numId w:val="2"/>
        </w:numPr>
      </w:pPr>
      <w:r>
        <w:t>Pwysigrwydd casglu adborth, y gweithdrefnau ar gyfer cael a chofnodi adborth gan gwsmeriaid a staff a pham mae’n hanfodol i wella gwasanaethau a rheoli’r sefydliad yn gyffredinol</w:t>
      </w:r>
    </w:p>
    <w:p>
      <w:pPr>
        <w:numPr>
          <w:ilvl w:val="0"/>
          <w:numId w:val="2"/>
        </w:numPr>
      </w:pPr>
      <w:r>
        <w:t>Sut i addasu dyraniad gwaith i ymateb i adborth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Rhoddir yr ymddygiadau canlynol yn ganllaw er mwyn bod yn sail i berfformiad effeithiol goruchwylydd ym maes lletygarwch</w:t>
      </w:r>
    </w:p>
    <w:p>
      <w:pPr>
        <w:numPr>
          <w:ilvl w:val="0"/>
          <w:numId w:val="3"/>
        </w:numPr>
      </w:pPr>
      <w:r>
        <w:t>Rydych chi’n gosod esiamplau o lendid a chyflwyniad, ac mae gennych yr hyder i ddelio â phroblemau yn effeithiol ac yn brydlon</w:t>
      </w:r>
    </w:p>
    <w:p>
      <w:pPr>
        <w:numPr>
          <w:ilvl w:val="0"/>
          <w:numId w:val="3"/>
        </w:numPr>
      </w:pPr>
      <w:r>
        <w:t>Rydych chi’n rhyddhau gwybodaeth briodol yn brydlon i’r bobl sydd angen y wybodaeth ac sydd â hawl i’w chael</w:t>
      </w:r>
    </w:p>
    <w:p>
      <w:pPr>
        <w:numPr>
          <w:ilvl w:val="0"/>
          <w:numId w:val="3"/>
        </w:numPr>
      </w:pPr>
      <w:r>
        <w:t>Rydych chi’n trosglwyddo’ch gwybodaeth i gefnogi datblygiad staff a chydweithwyr</w:t>
      </w:r>
    </w:p>
    <w:p>
      <w:pPr>
        <w:numPr>
          <w:ilvl w:val="0"/>
          <w:numId w:val="3"/>
        </w:numPr>
      </w:pPr>
      <w:r>
        <w:t>Rydych chi’n modelu ymddygiad sy’n dangos parch, cymwynasgarwch a chydweithrediad</w:t>
      </w:r>
    </w:p>
    <w:p>
      <w:pPr>
        <w:numPr>
          <w:ilvl w:val="0"/>
          <w:numId w:val="3"/>
        </w:numPr>
      </w:pPr>
      <w:r>
        <w:t>Rydych chi’n adnabod problemau mynych ac yn hyrwyddo newidiadau i strwythurau, systemau a phrosesau i’w datrys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 dulliau effeithiol ar gyfer casglu, storio ac adalw gwybodaeth yn cynnwys dulliau cost effeithiol, amser effeithiol a moesegol.</w:t>
      </w:r>
    </w:p>
    <w:p>
      <w:pPr/>
      <w:r>
        <w:rPr>
          <w:lang w:val="en-GB"/>
        </w:rPr>
        <w:t>Mae gwybodaeth yn cynnwys gwybodaeth gan gwsmeriaid a staff.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safon penodol i’r sector ac mae ganddi gysylltiadau penodol â’r safonau canlynol yng nghyfres safonau Goruchwyliaeth ac Arweinyddiaeth Lletygarwch: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HSL1-6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HSL14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HSL18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HSL19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HSL23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HSL24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HSL29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PPLHSL17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Arweinydd Tîm, Goruchwyliwr cadw tŷ, Goruchwylydd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Goruchwylio ac Arwain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goruchwylio, cadw tŷ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628197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8FCAB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E0509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1cd7fb9ea0e40b6" /><Relationship Type="http://schemas.openxmlformats.org/officeDocument/2006/relationships/numbering" Target="/word/numbering.xml" Id="R79ee1780053b4a03" /><Relationship Type="http://schemas.openxmlformats.org/officeDocument/2006/relationships/settings" Target="/word/settings.xml" Id="Rca3a47b2724e4465" /><Relationship Type="http://schemas.openxmlformats.org/officeDocument/2006/relationships/image" Target="/word/media/5fdfdd82-a28b-4668-ba37-8fb0ba8392de.png" Id="Rb6fc2dfd6c944972" /></Relationships>
</file>