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ef58c6a20141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PPL2GEN15</w:t>
            </w:r>
            <w:r>
              <w:rPr>
                <w:b/>
              </w:rPr>
              <w:br/>
            </w:r>
            <w:r>
              <w:rPr>
                <w:b/>
              </w:rPr>
              <w:t>Gosod a chau cegin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1c66546243549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sicrhau bod yr holl adnoddau a chyfarpar yn barod ar gyfer gweithrediadau cegin. Hefyd, mae’n disgrifio’r sgiliau sy’n ofynnol i gau’r gegin ar ddiwedd y shifft.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Osod a chau cegin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Blaenoriaethu eich gwaith a’i gyflawni’n effeithlon wrth baratoi’r gegin ar gyfer gweithrediadau bwyd</w:t>
      </w:r>
    </w:p>
    <w:p>
      <w:pPr>
        <w:numPr>
          <w:ilvl w:val="0"/>
          <w:numId w:val="1"/>
        </w:numPr>
      </w:pPr>
      <w:r>
        <w:t>Gwirio bod adnoddau a chyfarpar y gegin yn lân, o’r math cywir, yn ddigonol a’u bod yn gweithio</w:t>
      </w:r>
    </w:p>
    <w:p>
      <w:pPr>
        <w:numPr>
          <w:ilvl w:val="0"/>
          <w:numId w:val="1"/>
        </w:numPr>
      </w:pPr>
      <w:r>
        <w:t>Troi cyfarpar priodol y gegin ymlaen ar yr amser cywir ac yn ôl y gosodiad cywir</w:t>
      </w:r>
    </w:p>
    <w:p>
      <w:pPr>
        <w:numPr>
          <w:ilvl w:val="0"/>
          <w:numId w:val="1"/>
        </w:numPr>
      </w:pPr>
      <w:r>
        <w:t>Rhoi gwybod am gyfarpar cegin sy’n anhylan neu’n ddiffygiol, neu unrhyw broblemau eraill, i’r person priodol</w:t>
      </w:r>
    </w:p>
    <w:p>
      <w:pPr>
        <w:numPr>
          <w:ilvl w:val="0"/>
          <w:numId w:val="1"/>
        </w:numPr>
      </w:pPr>
      <w:r>
        <w:t>Cwblhau gwaith a dogfennaeth yn unol â gofynion cyfreithiol, gweithdrefnau’r gweithle a deddfwriaeth berthnasol yn gysylltiedig ag arferion gweithio hylan a diogel wrth baratoi’r gegin ar gyfer gweithrediadau bwyd</w:t>
      </w:r>
    </w:p>
    <w:p>
      <w:pPr>
        <w:numPr>
          <w:ilvl w:val="0"/>
          <w:numId w:val="1"/>
        </w:numPr>
      </w:pPr>
      <w:r>
        <w:t>Ceisio cymorth os na allwch baratoi’r gegin o fewn amserau penodedig</w:t>
      </w:r>
    </w:p>
    <w:p>
      <w:pPr>
        <w:numPr>
          <w:ilvl w:val="0"/>
          <w:numId w:val="1"/>
        </w:numPr>
      </w:pPr>
      <w:r>
        <w:t>Blaenoriaethu gwaith a’i gyflawni’n effeithlon wrth gau gweithrediadau cegin</w:t>
      </w:r>
    </w:p>
    <w:p>
      <w:pPr>
        <w:numPr>
          <w:ilvl w:val="0"/>
          <w:numId w:val="1"/>
        </w:numPr>
      </w:pPr>
      <w:r>
        <w:t>Sicrhau bod yr holl adnoddau a chyfarpar yn lân a storio’r holl adnoddau a chyfarpar yn unol â gofynion eich gweithle a gofynion cyfreithiol</w:t>
      </w:r>
    </w:p>
    <w:p>
      <w:pPr>
        <w:numPr>
          <w:ilvl w:val="0"/>
          <w:numId w:val="1"/>
        </w:numPr>
      </w:pPr>
      <w:r>
        <w:t>Gwirio a chofnodi bod cyfarpar storio bwyd yn bodloni gofynion eich gweithle a gofynion cyfreithiol ar gyfer cau cegin</w:t>
      </w:r>
    </w:p>
    <w:p>
      <w:pPr>
        <w:numPr>
          <w:ilvl w:val="0"/>
          <w:numId w:val="1"/>
        </w:numPr>
      </w:pPr>
      <w:r>
        <w:t>Gwirio bod cyfarpar coginio wedi’i ddiffodd, bod y plwg wedi’i dynnu, lle bo angen, a’i lanhau gan ddilyn safon y gwneuthurwr a safon eich gweithle</w:t>
      </w:r>
    </w:p>
    <w:p>
      <w:pPr>
        <w:numPr>
          <w:ilvl w:val="0"/>
          <w:numId w:val="1"/>
        </w:numPr>
      </w:pPr>
      <w:r>
        <w:t>Rhoi gwybod i’r person priodol am unrhyw broblem gyda chyfarpar</w:t>
      </w:r>
    </w:p>
    <w:p>
      <w:pPr>
        <w:numPr>
          <w:ilvl w:val="0"/>
          <w:numId w:val="1"/>
        </w:numPr>
      </w:pPr>
      <w:r>
        <w:t>Cwblhau gwaith a dogfennaeth yn unol â gofynion cyfreithiol, gweithdrefnau’r gweithle a deddfwriaeth berthnasol yn gysylltiedig ag arferion gweithio diogel a hylan wrth gau’r gegin yn dilyn gweithrediadau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Arferion gweithio diogel a hylan wrth baratoi’r gegin ar gyfer gweithrediadau bwyd</w:t>
      </w:r>
    </w:p>
    <w:p>
      <w:pPr>
        <w:numPr>
          <w:ilvl w:val="0"/>
          <w:numId w:val="2"/>
        </w:numPr>
      </w:pPr>
      <w:r>
        <w:t>Sut a pham mae’n bwysig gwirio bod yr holl gyfarpar yn gweithio’n dda ac ymlaen yn barod ar gyfer gweithrediadau bwyd</w:t>
      </w:r>
    </w:p>
    <w:p>
      <w:pPr>
        <w:numPr>
          <w:ilvl w:val="0"/>
          <w:numId w:val="2"/>
        </w:numPr>
      </w:pPr>
      <w:r>
        <w:t>Pam mae’n bwysig monitro tymheredd cyfarpar ac ardaloedd storio’r gegin</w:t>
      </w:r>
    </w:p>
    <w:p>
      <w:pPr>
        <w:numPr>
          <w:ilvl w:val="0"/>
          <w:numId w:val="2"/>
        </w:numPr>
      </w:pPr>
      <w:r>
        <w:t>Y mathau o broblemau a all ddigwydd wrth baratoi’r gegin ar gyfer gweithrediadau bwyd</w:t>
      </w:r>
    </w:p>
    <w:p>
      <w:pPr>
        <w:numPr>
          <w:ilvl w:val="0"/>
          <w:numId w:val="2"/>
        </w:numPr>
      </w:pPr>
      <w:r>
        <w:t>Arferion gweithio diogel a hylan wrth gau’r gegin yn dilyn gweithrediadau bwyd</w:t>
      </w:r>
    </w:p>
    <w:p>
      <w:pPr>
        <w:numPr>
          <w:ilvl w:val="0"/>
          <w:numId w:val="2"/>
        </w:numPr>
      </w:pPr>
      <w:r>
        <w:t>Pam dylai holl offer a chyfarpar y gegin gael eu glanhau a’u storio’n gywir ar ôl eu defnyddio</w:t>
      </w:r>
    </w:p>
    <w:p>
      <w:pPr>
        <w:numPr>
          <w:ilvl w:val="0"/>
          <w:numId w:val="2"/>
        </w:numPr>
      </w:pPr>
      <w:r>
        <w:t>Pwysigrwydd dilyn gweithdrefnau’r gwneuthurwr a gweithdrefnau’r gweithle ar gyfer diffodd cyfarpar y gegin, tynnu’r plwg a’i lanhau ar ôl eu defnyddio</w:t>
      </w:r>
    </w:p>
    <w:p>
      <w:pPr>
        <w:numPr>
          <w:ilvl w:val="0"/>
          <w:numId w:val="2"/>
        </w:numPr>
      </w:pPr>
      <w:r>
        <w:t>Pam dylid rhoi gwybod am unrhyw broblemau, ac i bwy</w:t>
      </w:r>
    </w:p>
    <w:p>
      <w:pPr>
        <w:numPr>
          <w:ilvl w:val="0"/>
          <w:numId w:val="2"/>
        </w:numPr>
      </w:pPr>
      <w:r>
        <w:t>Ymathau o broblemau a all ddigwydd wrth gau’r gegin yn dilyn gweithrediadau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cyllyll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teclynnau</w:t>
      </w:r>
    </w:p>
    <w:p>
      <w:pPr/>
      <w:r>
        <w:rPr>
          <w:lang w:val="en-GB"/>
        </w:rPr>
        <w:t>2. Cyfarpar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popty/popty cyfunol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gridyll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hob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ffrïwr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microdon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 stemiwr</w:t>
      </w:r>
    </w:p>
    <w:p>
      <w:pPr/>
      <w:r>
        <w:rPr>
          <w:lang w:val="en-GB"/>
        </w:rPr>
        <w:t>3. Cyfarpar storio bwyd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storfa sych/pantri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oergell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rhewgell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 PPL2GEN15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Cogydd, Cynorthwy-ydd cegin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Proffesiynol, Cynhyrchu a Choginio Bwyd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gosod, cau, cegin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E98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16205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14d3122fc134815" /><Relationship Type="http://schemas.openxmlformats.org/officeDocument/2006/relationships/numbering" Target="/word/numbering.xml" Id="R7a18e3126e74409e" /><Relationship Type="http://schemas.openxmlformats.org/officeDocument/2006/relationships/settings" Target="/word/settings.xml" Id="Rd018bf197dce427e" /><Relationship Type="http://schemas.openxmlformats.org/officeDocument/2006/relationships/image" Target="/word/media/96d58f82-fb23-4040-b488-d6b5e4859dc0.png" Id="R91c6654624354906" /></Relationships>
</file>