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9208ab13a46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PPL2PRD12</w:t>
            </w:r>
            <w:r>
              <w:rPr>
                <w:b/>
              </w:rPr>
              <w:br/>
            </w:r>
            <w:r>
              <w:rPr>
                <w:b/>
              </w:rPr>
              <w:t>Cynhyrchu cynhyrchion crwst sylfaenol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1d0ebd00ed45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chynhyrchu, coginio a gorffen cynhyrchion crwst sylfaenol. Mae’n delio â sut byddech chi’n paratoi’r cynnyrch yn ddiogel, dulliau coginio priodol, a sgiliau gorffen a chyflwyno.</w:t>
      </w:r>
    </w:p>
    <w:p>
      <w:pPr/>
      <w:r>
        <w:rPr>
          <w:lang w:val="en-GB"/>
        </w:rPr>
        <w:t>Mae’r safon hon yn canolbwyntio ar y wybodaeth a’r sgiliau technegol y mae eu hangen i gynhyrchu cynhyrchion crwst sylfaenol;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Gynhyrchu cynhyrchion crwst sylfaenol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yr ardal baratoi yn lân, heb ddifrod ac yn barod i’w defnyddio yn unol â gweithdrefnau eich gweithle</w:t>
      </w:r>
    </w:p>
    <w:p>
      <w:pPr>
        <w:numPr>
          <w:ilvl w:val="0"/>
          <w:numId w:val="1"/>
        </w:numPr>
      </w:pPr>
      <w:r>
        <w:t>Sicrhau bod y cyfarpar (gan gynnwys cynwysyddion gwastraff) yn lân, yn briodol i’r dasg, heb ddifrod, wedi’i leoli yn y man cywir ac ymlaen yn barod i’w ddefnyddio</w:t>
      </w:r>
    </w:p>
    <w:p>
      <w:pPr>
        <w:numPr>
          <w:ilvl w:val="0"/>
          <w:numId w:val="1"/>
        </w:numPr>
      </w:pPr>
      <w:r>
        <w:t>Gwirio bod yr holl gynhwysion yn bodloni gofynion y saig, diogelwch bwyd a’ch gweithle</w:t>
      </w:r>
    </w:p>
    <w:p>
      <w:pPr>
        <w:numPr>
          <w:ilvl w:val="0"/>
          <w:numId w:val="1"/>
        </w:numPr>
      </w:pPr>
      <w:r>
        <w:t>Paratoi a choginio’r cynhwysion i fodloni gofynion y saig</w:t>
      </w:r>
    </w:p>
    <w:p>
      <w:pPr>
        <w:numPr>
          <w:ilvl w:val="0"/>
          <w:numId w:val="1"/>
        </w:numPr>
      </w:pPr>
      <w:r>
        <w:t>Gwirio bod lliw, ansawdd a blas y cynnyrch crwst gorffenedig yn gywir</w:t>
      </w:r>
    </w:p>
    <w:p>
      <w:pPr>
        <w:numPr>
          <w:ilvl w:val="0"/>
          <w:numId w:val="1"/>
        </w:numPr>
      </w:pPr>
      <w:r>
        <w:t>Gwirio bod y cynnyrch crwst yn cael ei goginio a’i ddal ar y tymheredd cywir</w:t>
      </w:r>
    </w:p>
    <w:p>
      <w:pPr>
        <w:numPr>
          <w:ilvl w:val="0"/>
          <w:numId w:val="1"/>
        </w:numPr>
      </w:pPr>
      <w:r>
        <w:t>Cyflwyno a gorffen y cynnyrch crwst i fodloni gofynion y cwsmer a’ch gweithle</w:t>
      </w:r>
    </w:p>
    <w:p>
      <w:pPr>
        <w:numPr>
          <w:ilvl w:val="0"/>
          <w:numId w:val="1"/>
        </w:numPr>
      </w:pPr>
      <w:r>
        <w:t>Storio unrhyw gynhyrchion crwst wedi’u coginio na fyddant yn cael eu defnyddio ar unwaith yn unol â gofynion y gweithle a gofynion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baratoi, coginio a gorffen cynhyrchion crwst sylfaenol</w:t>
      </w:r>
    </w:p>
    <w:p>
      <w:pPr>
        <w:numPr>
          <w:ilvl w:val="0"/>
          <w:numId w:val="2"/>
        </w:numPr>
      </w:pPr>
      <w:r>
        <w:t>Sut i wirio bod y cynhwysion yn bodloni gofynion eich gweithle a’u bod yn addas i’w defnyddio, a bod eu nifer a’u hansawdd yn gywir</w:t>
      </w:r>
    </w:p>
    <w:p>
      <w:pPr>
        <w:numPr>
          <w:ilvl w:val="0"/>
          <w:numId w:val="2"/>
        </w:numPr>
      </w:pPr>
      <w:r>
        <w:t>Pam dylech chi roi gwybod am unrhyw broblemau gyda’r cynhwysion, ac i bwy</w:t>
      </w:r>
    </w:p>
    <w:p>
      <w:pPr>
        <w:numPr>
          <w:ilvl w:val="0"/>
          <w:numId w:val="2"/>
        </w:numPr>
      </w:pPr>
      <w:r>
        <w:t>Pwysigrwydd dilyn rysáit wrth wneud cynhyrchion crwst</w:t>
      </w:r>
    </w:p>
    <w:p>
      <w:pPr>
        <w:numPr>
          <w:ilvl w:val="0"/>
          <w:numId w:val="2"/>
        </w:numPr>
      </w:pPr>
      <w:r>
        <w:t>Sut i gyflawni’r dulliau paratoi, coginio a gorffen perthnasol ar gyfer pob cynnyrch crwst</w:t>
      </w:r>
    </w:p>
    <w:p>
      <w:pPr>
        <w:numPr>
          <w:ilvl w:val="0"/>
          <w:numId w:val="2"/>
        </w:numPr>
      </w:pPr>
      <w:r>
        <w:t>Opsiynau bwyta’n iach wrth baratoi, coginio a gorffen cynhyrchion crwst sylfaenol</w:t>
      </w:r>
    </w:p>
    <w:p>
      <w:pPr>
        <w:numPr>
          <w:ilvl w:val="0"/>
          <w:numId w:val="2"/>
        </w:numPr>
      </w:pPr>
      <w:r>
        <w:t>Sut i gyflwyno cynhyrchion crwst sylfaenol mewn ffordd sy’n bodloni gofynion cwsmeriaid a’ch gweithle</w:t>
      </w:r>
    </w:p>
    <w:p>
      <w:pPr>
        <w:numPr>
          <w:ilvl w:val="0"/>
          <w:numId w:val="2"/>
        </w:numPr>
      </w:pPr>
      <w:r>
        <w:t>Y gofynion storio cywir ar gyfer cynhyrchion crwst sylfaenol na fyddant yn cael eu bwyta ar unwaith</w:t>
      </w:r>
    </w:p>
    <w:p>
      <w:pPr>
        <w:numPr>
          <w:ilvl w:val="0"/>
          <w:numId w:val="2"/>
        </w:numPr>
      </w:pPr>
      <w:r>
        <w:t>Y mathau o broblemau a all ddigwydd wrth baratoi, coginio a gorffen cynhyrchion crwst sylfaenol a sut i ddelio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Crwst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byr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melys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siwed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choux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pwff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di-glwten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 rhewedig</w:t>
      </w:r>
    </w:p>
    <w:p>
      <w:pPr/>
      <w:r>
        <w:rPr>
          <w:lang w:val="en-GB"/>
        </w:rPr>
        <w:t>2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pwyso/mesur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hidlo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rhwbio i mewn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hufennu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gorffwys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peipio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rholio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laminadu/plygu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 torri/siapio/trimio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 leinio</w:t>
      </w:r>
    </w:p>
    <w:p>
      <w:pPr/>
      <w:r>
        <w:rPr>
          <w:lang w:val="en-GB"/>
        </w:rPr>
        <w:t>3. Dulliau coginio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pobi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stemio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cyfuno dulliau coginio</w:t>
      </w:r>
    </w:p>
    <w:p>
      <w:pPr/>
      <w:r>
        <w:rPr>
          <w:lang w:val="en-GB"/>
        </w:rPr>
        <w:t>4. Dulliau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eisio/ysgeintio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brwsio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garneisio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cyflwyno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PPL2PRD12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crwst, sylfaenol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B3A6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58A89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73eae6c110449d" /><Relationship Type="http://schemas.openxmlformats.org/officeDocument/2006/relationships/numbering" Target="/word/numbering.xml" Id="R1e13d5b0d57f4e9c" /><Relationship Type="http://schemas.openxmlformats.org/officeDocument/2006/relationships/settings" Target="/word/settings.xml" Id="R0b74e9a7b6034ccd" /><Relationship Type="http://schemas.openxmlformats.org/officeDocument/2006/relationships/image" Target="/word/media/24c4c567-cb6d-49b3-b8f8-6d6df14b0e29.png" Id="Rd21d0ebd00ed45d6" /></Relationships>
</file>