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b714ad33e484d43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TDASTL32</w:t>
            </w:r>
            <w:r>
              <w:rPr>
                <w:b/>
              </w:rPr>
              <w:br/>
            </w:r>
            <w:r>
              <w:rPr>
                <w:b/>
              </w:rPr>
              <w:t>Hyrwyddo trosglwyddo dysgu o brofiadau yn yr awyr agored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2d07b9b20aa84e3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Ar gyfer pwy mae'r uned hon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Mae'r uned hon ar gyfer y rhai sy'n gweithio gyda disgyblion ar weithgareddau y tu allan i'r ystafell ddosbarth megis prosiectau yn y gymuned, astudiaethau maes, ymweliadau diwylliannol, chwaraeon, hamdden ac addysg awyr agored.</w:t>
      </w:r>
    </w:p>
    <w:p>
      <w:pPr/>
      <w:r>
        <w:rPr>
          <w:lang w:val="en-GB"/>
        </w:rPr>
        <w:t>Am beth mae'r uned hon?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Mae'r uned hon yn ymwneud â gweithio gyda disgyblion i'w helpu i fyfyrio ar yr hyn y maent wedi'i ddysgu y tu allan i'r ystafell ddosbarth a sut y gallant drosglwyddo hyn i rannau eraill o'u rhaglenni dysgu ac agweddau eraill ar eu bywydau.</w:t>
      </w:r>
    </w:p>
    <w:p>
      <w:pPr/>
      <w:r>
        <w:rPr>
          <w:lang w:val="en-GB"/>
        </w:rPr>
        <w:t>Mae'r uned hon yn cynnwys dwy elfen:</w:t>
      </w:r>
    </w:p>
    <w:p>
      <w:pPr>
        <w:numPr>
          <w:ilvl w:val="0"/>
          <w:numId w:val="1"/>
        </w:numPr>
      </w:pPr>
      <w:r>
        <w:t>Hwyluso dysgu drwy fyfyrio’n unigol ac ar y cyd ar brofiad</w:t>
      </w:r>
    </w:p>
    <w:p>
      <w:pPr>
        <w:numPr>
          <w:ilvl w:val="0"/>
          <w:numId w:val="1"/>
        </w:numPr>
      </w:pPr>
      <w:r>
        <w:t>Helpu’r rhai sy’n cymryd rhan i nodi sut y gallant drosglwyddo dysgu i agweddau eraill ar eu bywydau.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/>
      <w:r>
        <w:rPr>
          <w:lang w:val="en-GB"/>
        </w:rPr>
        <w:t>Hwyluso dysgu drwy fyfyrio’n unigol ac ar y cyd ar brofiad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     sefydlu amgylchedd gwrando ar gyfer yr adolygiad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P2     galluogi’r </w:t>
      </w:r>
    </w:p>
    <w:p>
      <w:pPr/>
      <w:r>
        <w:rPr>
          <w:lang w:val="en-GB"/>
        </w:rPr>
        <w:t>rhai sy’n cymryd rhan</w:t>
      </w:r>
    </w:p>
    <w:p>
      <w:pPr/>
      <w:r>
        <w:rPr>
          <w:lang w:val="en-GB"/>
        </w:rPr>
        <w:t xml:space="preserve"> i fyfyrio ar eu profiadau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P3     galluogi’r rhai sy’n cymryd rhan i nodi </w:t>
      </w:r>
    </w:p>
    <w:p>
      <w:pPr/>
      <w:r>
        <w:rPr>
          <w:lang w:val="en-GB"/>
        </w:rPr>
        <w:t>dysgu</w:t>
      </w:r>
    </w:p>
    <w:p>
      <w:pPr/>
      <w:r>
        <w:rPr>
          <w:lang w:val="en-GB"/>
        </w:rPr>
        <w:t xml:space="preserve"> unigol ac mewn grwpiau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P4     galluogi’r rhai sy’n cymryd rhan i nodi dysgu unigol ac mewn grwpiau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P5     cysylltu dysgu bwriadol ac anfwriadol i amcanion unigol a grwpiau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P6     egluro ac atgyfnerthu pwyntiau allweddol fel bod y rhai sy’n cymryd rhan yn canolbwyntio ar ddysgu</w:t>
      </w:r>
    </w:p>
    <w:p>
      <w:pPr/>
      <w:r>
        <w:rPr>
          <w:lang w:val="en-GB"/>
        </w:rPr>
        <w:t>Helpu’r rhai sy’n cymryd rhan i nodi sut y gallant drosglwyddo dysgu i agweddau eraill ar eu bywydau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P7     galluogi’r </w:t>
      </w:r>
    </w:p>
    <w:p>
      <w:pPr/>
      <w:r>
        <w:rPr>
          <w:lang w:val="en-GB"/>
        </w:rPr>
        <w:t>rhai sy’n cymryd rhan</w:t>
      </w:r>
    </w:p>
    <w:p>
      <w:pPr/>
      <w:r>
        <w:rPr>
          <w:lang w:val="en-GB"/>
        </w:rPr>
        <w:t xml:space="preserve"> i weld sut mae’r hyn y maent yn ei ddysgu yn berthnasol i </w:t>
      </w:r>
    </w:p>
    <w:p>
      <w:pPr/>
      <w:r>
        <w:rPr>
          <w:lang w:val="en-GB"/>
        </w:rPr>
        <w:t>feysydd eraill mewn bywyd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P8     galluogi’r rhai sy’n cymryd rhan i nodi beth maent wedi’i ddysgu y gallant ei drosglwyddo i agweddau penodol ar eu bywydau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P9     galluogi’r rhai sy’n cymryd rhan i nodi'r hyn y gallant ei drosglwyddo am sut y maent yn dysgu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P10   ennill eu hymrwymiad i amcanion cysylltiedig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P11   adolygu a gwerthuso beth allai rwystro’r rhai sy’n cymryd rhan rhag trosglwyddo'r hyn y maent wedi'i ddysgu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P12   trafod strategaethau posibl i oresgyn y rhwystrau hyn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P13   rhannu gwybodaeth ac arweiniad am gyfleoedd i drosglwyddo dysgu a chymorth y gallai fod eu hangen arnynt gyda phobl </w:t>
      </w:r>
    </w:p>
    <w:p>
      <w:pPr/>
      <w:r>
        <w:rPr>
          <w:lang w:val="en-GB"/>
        </w:rPr>
        <w:t>eraill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P14   annog myfyrio ac adolygu parhaus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>Myfyrio gyda’r rhai sy’n cymryd rhan ar yr hyn y maent wedi’i ddysgu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     y cylched dysgu drwy brofiad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     pwysigrwydd myfyrio ar ddysgu effeithiol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K3     nodau, amcanion a thargedau'r cyfranogwyr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K4     y mathau o gyfleoedd y gellir eu creu neu eu defnyddio i adolygu a myfyrio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K5     sut i greu amgylchedd gwrando effeithiol ac annog y rhai sy’n cymryd rhan i leisio eu barn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K6     sut i ddadansoddi profiadau’r rhai sy’n cymryd rhan a rhoi crynodeb o’r dadansoddiad hwn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K7     sut i sefydlu'r cysylltiadau rhwng yr hyn a ddysgwyd yn yr amgylchedd awyr agored ac agweddau eraill ar fywydau'r rhai sy’n cymryd rhan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K8        pwysigrwydd cofnodi deilliannau adolygiadau</w:t>
      </w:r>
    </w:p>
    <w:p>
      <w:pPr/>
      <w:r>
        <w:rPr>
          <w:lang w:val="en-GB"/>
        </w:rPr>
        <w:t>Helpu’r rhai sy’n cymryd rhan i drosglwyddo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K9     y tri dull trosglwyddo, h.y. trosiad, uniongyrchol ac anuniongyrchol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K10   pwysigrwydd cynorthwyo’r rhai sy’n cymryd rhan i drosglwyddo'r hyn y maent wedi’i ddysgu i gyd - destunau eraill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K11   anawsterau posibl a gwirioneddol y gall y rhai sy’n cymryd rhan eu cael yn ystod y broses hon a sut i nodi’r rhai sy'n berthnasol i rai pobl benodol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K12   unigolion eraill a allai gyfrannu mewn modd defnyddiol at y broses drosglwyddo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K13   y mathau o gymorth y gallai fod eu hangen ar unigolion wrth geisio trosglwyddo dysgu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K14   y mathau o gyngor, cymorth a gwybodaeth am anghenion dysgu'r rhai sy’n cymryd rhan y gallai fod eu hangen ar y rhai sy'n rhoi cymorth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K15   sut i ddatblygu a datblygu cynlluniau gweithredu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K16   sut i egluro sut i fanteisio’n llawn ar y profiad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K17 sut i negodi y mathau o adnoddau, cymorth ac amodau i gynorthwyo'r rhai sy’n cymryd rhan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K18   sut i gyflawni ymrwymiad y rhai sy’n cymryd rhan i'r deilliannau dysgu a nodwyd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Cwmpas/Ystod cysylltiedig â 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Hwyluso dysgu drwy fyfyrio’n unigol ac ar y cyd ar brofiad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1.        </w:t>
      </w:r>
    </w:p>
    <w:p>
      <w:pPr/>
      <w:r>
        <w:rPr>
          <w:lang w:val="en-GB"/>
        </w:rPr>
        <w:t>Y rhai sy'n cymryd rhan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1.1.     oedolion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1.2.     plant a phobl ifanc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1.3.     grwpiau nad yw eu haelodau yn adnabod ei gilydd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1.4.     grwpiau sefydledig</w:t>
      </w:r>
    </w:p>
    <w:p>
      <w:pPr/>
      <w:r>
        <w:rPr>
          <w:lang w:val="en-GB"/>
        </w:rPr>
        <w:t>2.        </w:t>
      </w:r>
    </w:p>
    <w:p>
      <w:pPr/>
      <w:r>
        <w:rPr>
          <w:lang w:val="en-GB"/>
        </w:rPr>
        <w:t>Dysgu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2.1.     affeithiol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2.2.     gwybyddol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2.3.     corfforol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2.4.     datblygu tîm</w:t>
      </w:r>
    </w:p>
    <w:p>
      <w:pPr/>
      <w:r>
        <w:rPr>
          <w:lang w:val="en-GB"/>
        </w:rPr>
        <w:t>3.        </w:t>
      </w:r>
    </w:p>
    <w:p>
      <w:pPr/>
      <w:r>
        <w:rPr>
          <w:lang w:val="en-GB"/>
        </w:rPr>
        <w:t>Meysydd bywyd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3.1.     gwaith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3.2.     cymdeithasol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3.3.     personol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3.4.     cartref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3.5.     addysg</w:t>
      </w:r>
    </w:p>
    <w:p>
      <w:pPr/>
      <w:r>
        <w:rPr>
          <w:lang w:val="en-GB"/>
        </w:rPr>
        <w:t>Helpu’r rhai sy’n cymryd rhan i nodi sut y gallant drosglwyddo dysgu i agweddau eraill ar eu bywydau</w:t>
      </w:r>
    </w:p>
    <w:p>
      <w:pPr/>
      <w:r>
        <w:rPr>
          <w:lang w:val="en-GB"/>
        </w:rPr>
        <w:t>4.        </w:t>
      </w:r>
    </w:p>
    <w:p>
      <w:pPr/>
      <w:r>
        <w:rPr>
          <w:lang w:val="en-GB"/>
        </w:rPr>
        <w:t>Y rhai sy’n cymryd rhan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4.1.     oedolion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4.2.     plant a phobl ifanc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4.3.     grwpiau nad yw eu haelodau yn adnabod ei gilydd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4.4.     grwpiau sefydledig</w:t>
      </w:r>
    </w:p>
    <w:p>
      <w:pPr/>
      <w:r>
        <w:rPr>
          <w:lang w:val="en-GB"/>
        </w:rPr>
        <w:t>5.        </w:t>
      </w:r>
    </w:p>
    <w:p>
      <w:pPr/>
      <w:r>
        <w:rPr>
          <w:lang w:val="en-GB"/>
        </w:rPr>
        <w:t>Meysydd bywyd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5.1.     gwaith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5.2.     cymdeithasol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5.3.     personol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5.4.     cartref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5.5.     addysg</w:t>
      </w:r>
    </w:p>
    <w:p>
      <w:pPr/>
      <w:r>
        <w:rPr>
          <w:lang w:val="en-GB"/>
        </w:rPr>
        <w:t>6.        </w:t>
      </w:r>
    </w:p>
    <w:p>
      <w:pPr/>
      <w:r>
        <w:rPr>
          <w:lang w:val="en-GB"/>
        </w:rPr>
        <w:t>Eraill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6.1.     cydweithwyr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6.2.     goruchwylwyr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6.3.     athrawon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6.4.     mentoriaid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6.5. ffrindiau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Cysylltiadau â SGC eraill</w:t>
      </w:r>
      <w:r>
        <w:rPr>
          <w:lang w:val="en-GB"/>
          <w:b/>
        </w:rPr>
        <w:br/>
      </w:r>
    </w:p>
    <w:p>
      <w:pPr/>
      <w:r>
        <w:rPr>
          <w:lang w:val="en-GB"/>
        </w:rPr>
        <w:t>TDASTL30 Cyfrannu at asesu ar gyfer dysgu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TDASTL48 Cynorthwyo pobl ifanc i fynd i'r afael â phroblemau a chymryd camau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TDASTL53 Arwain gweithgaredd allgyrsiol</w:t>
      </w:r>
    </w:p>
    <w:p>
      <w:pPr/>
      <w:r>
        <w:rPr>
          <w:lang w:val="en-GB"/>
        </w:rPr>
        <w:t>Tarddiad yr uned hon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Daw'r uned hon yn o'r Safonau Galwedigaethol Cenedlaethol a ddatblygwyd gan SkillsActive lle mae'n ymddangos fel uned D35.</w:t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Training and Development Agency for Schools</w:t>
      </w:r>
      <w:r>
        <w:rPr>
          <w:lang w:val="en-GB"/>
        </w:rPr>
        <w:br/>
      </w:r>
    </w:p>
    <w:p>
      <w:pPr/>
      <w:r>
        <w:rPr>
          <w:lang w:val="en-GB"/>
          <w:b/>
        </w:rPr>
        <w:t>Fersiwn rhif</w:t>
      </w:r>
    </w:p>
    <w:p>
      <w:pPr/>
      <w:r>
        <w:rPr>
          <w:lang w:val="en-GB"/>
        </w:rPr>
        <w:t>1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01 Meh 2007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01 Meh 2009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 xml:space="preserve">Training and Development Agency for Schools 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STL32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Addysg a hyfforddiant, Gwasanaethau Cyhoeddus, Cymorth dysgu uniongyrchol, Datblygiad a Lles Plant, Gofal Plant a Gwasanaethau Personol Cysylltiedig, Gwasanaeth Cyhoeddus a Gweithwyr Proffesiynol Cyswllt Eraill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Cynorthwyo Addysgu a Dysgu mewn Ysgolion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 xml:space="preserve">mathemateg, cynllunio, paratoi, adnoddau, deilliannau, rhif, siâp, dulliau mesur, trin data, datrys problemau, symbolau, diagramau, gweithgareddau 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94E440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8a775d315cb44e61" /><Relationship Type="http://schemas.openxmlformats.org/officeDocument/2006/relationships/numbering" Target="/word/numbering.xml" Id="R7cfd20dcc35541d1" /><Relationship Type="http://schemas.openxmlformats.org/officeDocument/2006/relationships/settings" Target="/word/settings.xml" Id="Rca2247eb9c964323" /><Relationship Type="http://schemas.openxmlformats.org/officeDocument/2006/relationships/image" Target="/word/media/5a887ef5-9234-4377-9768-e537a44d7a48.png" Id="R2d07b9b20aa84e38" /></Relationships>
</file>