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c1e39a81848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TDASTL13</w:t>
            </w:r>
            <w:r>
              <w:rPr>
                <w:b/>
              </w:rPr>
              <w:br/>
            </w:r>
            <w:r>
              <w:rPr>
                <w:b/>
              </w:rPr>
              <w:t>Cyfrannu at symud a thrin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d3a28244ee47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cynorthwyo disgyblion ag amhariadau corfforol drwy eu helpu i symud a/neu ail-leoli eu hunain.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â'r angen i allu symud, trin ac ail-leoli unigolion. Pan fyddwch chi’n symud ac yn trin unigolion, mae gennych chi gyfrifoldeb i wneud hynny'n ddiogel ac yn gywir i sicrhau eich diogelwch eich hun a diogelwch pobl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Paratoi unigolion, amgylcheddau a chyfarpar ar gyfer symud a thrin</w:t>
      </w:r>
    </w:p>
    <w:p>
      <w:pPr>
        <w:numPr>
          <w:ilvl w:val="0"/>
          <w:numId w:val="1"/>
        </w:numPr>
      </w:pPr>
      <w:r>
        <w:t>Galluogi unigolion i symud o un safle i'r llall.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unigolion, amgylcheddau a chyfarpar ar gyfer symud a thrin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golchi eich dwylo a gwneud yn siŵr eich bod yn gwisgo dillad ac esgidiau sy'n ddiogel ar gyfer symud a thrin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cyn symud a thrin unigolion, gwirio’r cynllun gofal a'r asesiadau risg symud a thrin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asesu unrhyw risgiau uniongyrchol i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os ydych chi'n meddwl bod risg na allwch ddelio â hi, gofyn am gyngor gan y bobl briodol cyn symud neu drin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cynorthwyo unigolion i gyfleu lefel y cymorth sydd ei angen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cael cymorth gan y bobl briodol os bydd dewisiadau'r unigolyn yn gwrthdaro ag arfer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cyn symud a thrin unigolion, gwneud yn siŵr eich bod yn deall pam eu bod yn cael eu symud a'u trin mewn ffyrdd penodol a sut y gallant gydweithredu’n ddefnyddiol yn y weithdrefn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dileu peryglon posibl a pharatoi'r man cyfagos ar gyfer y symudiad arfaethedig mewn cytundeb â phawb dan sylw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dewis cyfarpar symud a thrin y cytunir arnynt, a gwneud yn siŵr ei fod yn ddiogel ac yn lân cyn ei ddefnyddio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gofyn am gymorth priodol i'ch galluogi i symud a thrin yr unigolyn yn ddiogel</w:t>
      </w:r>
    </w:p>
    <w:p>
      <w:pPr/>
      <w:r>
        <w:rPr>
          <w:lang w:val="en-GB"/>
        </w:rPr>
        <w:t>Galluogi unigolion i symud o un safle i'r llall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rhoi cymorth ac anogaeth weithredol fel bod unigolion yn cyfrannu at y broses symud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symud a newid safleoedd gan ystyried anghenion yr unigolyn, ei ddewisiadau a'i gyngor ar y dulliau a'r cyfarpar mwyaf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defnyddio dulliau symud a thrin sy'n briodol i gyflwr yr unigolyn, eich terfynau trin personol a'r cyfarpar sydd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symud a newid safleoedd yr unigolyn mewn ffyrdd sy'n lleihau poen, anesmwythder a ffrithiant a rhoi cymaint o annibyniaeth, hunan-barch ac urddas â phosibl i’r unigolyn.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os ydych chi'n symud ac yn newid safle'r unigolyn gyda chymorth rhywun arall, cydlynu eich camau â'u camau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ar ôl newid safleoedd, dychwelyd dodrefn a gosodiadau i'w lleoliad cywir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dychwelyd cyfarpar symud a thrin i'w leoliad dynodedig gan wneud yn siŵr ei fod yn lân, yn ddiogel ac yn barod i'w ddefnyddio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golchi eich dwylo a sicrhau eich glendid a'ch hylendid eich hun ar ôl symud a lleoli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arsylwi, cofnodi a rhoi gwybod ar unwaith am unrhyw newidiadau arwyddocaol yng nghyflwr yr unigolyn pan fyddwch yn eu symud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P20 cofnodi manylion dulliau symud a thrin sy’n dderbyniol i’r unigolyn yn unol â gofynion cyfreithiol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Gwerthoedd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gofynion cyfreithiol a sefydliadol ar gydraddoldeb, amrywiaeth, gwahaniaethu a hawliau wrth symud a thrin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yr effaith y gall credoau a dewisiadau personol ei chael ar ddewisiadau'r unigolyn ar gyfer symud a thrin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pam y dylid ystyried dewisiadau'r unigolyn ar sut maent yn cael eu symud a'u trin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gwrthdaro posibl rhwng dewis unigol, arferion iechyd da, diogelwch a hylendid, asesiadau risg a rheolaeth a chynllun gofal yr unigolyn, a sut i ddelio â'r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i roi cymorth gweithredol a hyrwyddo hawliau, dewisiadau a lles yr unigolyn wrth symud a thrin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Deddfwriaeth a pholisi a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codau ymarfer ac ymddygiad, a safonau a chanllawiau sy'n berthnasol i'ch rolau eich hun, cyfrifoldebau, atebolrwydd a dyletswyddau eraill wrth symud a thrin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deddfwriaeth leol, y DU ac Ewropeaidd gyfredol, a gofynion, gweithdrefnau ac arferion sefydliadol ar gyfer: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 cyrchu cofnodion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K7.2 cofnodi, adrodd, cyfrinachedd a rhannu gwybodaeth, gan gynnwys diogelu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K7.3 iechyd, diogelwch, asesu a rheoli risgiau sy'n gysylltiedig â symud a thrin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K7.4 rheoli risg rhag haint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K7.5 gweithio'n agos gyda phobl sy’n symud ac yn trin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sut i gael gafael ar gopïau cyfoes o asesiadau risg sefydliadol ar gyfer symud a thrin unigolion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Damcaniaeth ac arferion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newidiadau allweddol yn amodau ac amgylchiadau unigolion rydych chi'n eu symud a'u trin a’r camau i'w cymryd o dan yr amgylchiadau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gwahanol fathau o gyfarpar/peiriannau sydd ar gael ar gyfer symud a thrin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F11 ffactorau y mae angen eu hystyried wrth ddefnyddio cyfarpar/peiriannau symud a thrin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pam mae’n bwysig paratoi'r amgylchedd ar gyfer symud a thrin unigolion cyn ceisio gwneud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pam mae’n bwysig defnyddio technegau symud diogel, cadw at asesiadau risg a gwybodaeth arall am symud a thrin unigolion penodol a'r goblygiadau posibl i'r unigolyn, eich hun ac eraill os na wnewch chi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risgiau posibl i unigolion, y rhai sy'n helpu i symud a thrin; eraill yn yr amgylchedd a'r amgylchedd ei hun os na chaiff symud a thrin ei wneud yn gywir (gan gynnwys gweithdrefnau cyn, yn ystod ac ar ôl i chi symud a thrin unigolion)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ffynonellau cymorth pellach ar gyfer symud a thrin unigolion mewn gwahanol leoliadau iechyd a gofal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pam mae unigolion yn cael eu symud i wahanol safleoedd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i gydlynu camau wrth symud a thrin yn rhan o dîm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pam na ddylid llusgo unigolion a sut mae hyn yn gysylltiedig ag atal doluriau gwasgu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pam y dylid ailosod yr amgylchedd ar ôl newid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pam mae’n bwysig cynnal eich glendid a'ch hylendid eich hun cyn, yn ystod ac ar ôl symud a thrin unigolion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Cyfathrebu drwy</w:t>
      </w:r>
    </w:p>
    <w:p>
      <w:pPr>
        <w:numPr>
          <w:ilvl w:val="0"/>
          <w:numId w:val="2"/>
        </w:numPr>
      </w:pPr>
      <w:r>
        <w:t> ddefnyddio: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1.1 yr iaith lafar sydd orau gan yr unigolyn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1.2 arwyddion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1.3. symbolau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1.4. lluniau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1.5. ysgrifennu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1.6. gwrthrychau cyfeirio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1.7. pasportau cyfathrebu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1.8. ffurfiau cyfathrebu di-eiriau eraill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1.9. cymhorthion dynol a thechnolegol i gyfathrebu.</w:t>
      </w:r>
    </w:p>
    <w:p>
      <w:pPr>
        <w:numPr>
          <w:ilvl w:val="0"/>
          <w:numId w:val="2"/>
        </w:numPr>
      </w:pPr>
      <w:r>
        <w:t>Gall cyfarpar symud a thrin gynnwys: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2.1. teclynnau codi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2.2. sleidiau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2.3. llieiniau sleidiau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2.4. slingiau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2.5. gobenyddion.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Cymorth gweithredol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cymorth sy'n annog unigolion i wneud cymaint â phosibl drostynt eu hunain i gynnal eu hannibyniaeth a'u gallu corfforol ac sy'n annog pobl ag anableddau i fanteisio i’r eithaf ar eu potensial eu hunain a’u hannibyniaeth.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eitemau sydd â'r potensial i achosi niwed.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y mae angen gwasanaethau iechyd a gofal arnynt. Pan mae unigolion yn defnyddio eiriolwyr i'w galluogi i fynegi eu barn, eu dymuniadau neu eu teimladau a siarad ar eu rhan, mae’r term unigolyn o fewn y safon hon yn cynnwys yr unigolyn a'i eiriolwr neu gyfieithydd ar y pryd.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Codi a chario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cyfeirio at dechnegau sy'n galluogi'r gweithiwr i gynorthwyo unigolion i symud o un safle i'r llall. Rhaid i symud a thrin gyd-fynd â'r ddeddfwriaeth gyfredol.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>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pobl eraill o fewn a’r tu allan i'ch sefydliad sy'n angenrheidiol i chi gyflawni eich swydd.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Hawliau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hawliau sydd gan unigolion i:</w:t>
      </w:r>
    </w:p>
    <w:p>
      <w:pPr>
        <w:numPr>
          <w:ilvl w:val="0"/>
          <w:numId w:val="3"/>
        </w:numPr>
      </w:pPr>
      <w:r>
        <w:t>gael eu parchu</w:t>
      </w:r>
    </w:p>
    <w:p>
      <w:pPr>
        <w:numPr>
          <w:ilvl w:val="0"/>
          <w:numId w:val="3"/>
        </w:numPr>
      </w:pPr>
      <w:r>
        <w:t>cael eu trin yn gyfartal a pheidio â chael eu gwahaniaethu</w:t>
      </w:r>
    </w:p>
    <w:p>
      <w:pPr>
        <w:numPr>
          <w:ilvl w:val="0"/>
          <w:numId w:val="3"/>
        </w:numPr>
      </w:pPr>
      <w:r>
        <w:t>cael eu trin fel unigolion</w:t>
      </w:r>
    </w:p>
    <w:p>
      <w:pPr>
        <w:numPr>
          <w:ilvl w:val="0"/>
          <w:numId w:val="3"/>
        </w:numPr>
      </w:pPr>
      <w:r>
        <w:t>cael eu trin ag urddas</w:t>
      </w:r>
    </w:p>
    <w:p>
      <w:pPr>
        <w:numPr>
          <w:ilvl w:val="0"/>
          <w:numId w:val="3"/>
        </w:numPr>
      </w:pPr>
      <w:r>
        <w:t>preifatrwydd</w:t>
      </w:r>
    </w:p>
    <w:p>
      <w:pPr>
        <w:numPr>
          <w:ilvl w:val="0"/>
          <w:numId w:val="3"/>
        </w:numPr>
      </w:pPr>
      <w:r>
        <w:t>cael eu hamddiffyn rhag perygl a niwed</w:t>
      </w:r>
    </w:p>
    <w:p>
      <w:pPr>
        <w:numPr>
          <w:ilvl w:val="0"/>
          <w:numId w:val="3"/>
        </w:numPr>
      </w:pPr>
      <w:r>
        <w:t>cael gofal mewn ffordd sy'n diwallu eu hanghenion, yn ystyried eu dewisiadau, yn ogystal â’u diogelu</w:t>
      </w:r>
    </w:p>
    <w:p>
      <w:pPr>
        <w:numPr>
          <w:ilvl w:val="0"/>
          <w:numId w:val="3"/>
        </w:numPr>
      </w:pPr>
      <w:r>
        <w:t>gweld gwybodaeth am eu hunain</w:t>
      </w:r>
    </w:p>
    <w:p>
      <w:pPr>
        <w:numPr>
          <w:ilvl w:val="0"/>
          <w:numId w:val="3"/>
        </w:numPr>
      </w:pPr>
      <w:r>
        <w:t>cyfathrebu drwy ddefnyddio’r dulliau cyfathrebu a’r iaith sydd orau ganddynt.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dyma'r tebygolrwydd y bydd potensial y perygl yn cael ei wireddu; gall fod yn risg i unigolion ar ffurf heintiau, perygl, niwed a cham-drin a/neu i'r amgylchedd ar ffurf perygl o ddifrod a dinistr.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TDASTL12 Cynorthwyo plentyn ag anableddau neu anghenion addysgol arbennig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TDASTL38 Cynorthwyo plant ag anableddau neu anghenion addysgol arbennig a'u teuluoedd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TDASTL42 Cynorthwyo disgyblion ag anghenion synhwyraidd a/neu gorfforol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TDASTL44 Gweithio gyda phlant a phobl ifanc sydd â gofynion ychwanegol i ddiwallu eu hanghenion cymorth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o'r Safonau Galwedigaethol Cenedlaethol mewn Iechyd a Gofal Cymdeithasol lle mae'n ymddangos fel uned HSC223.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anghenion addysg gorfforol, arbennig, anghenion cymorth ychwanegol, codi, cyfarpar, anabledd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03F0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6BB3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B17BE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588cf90d6d4b31" /><Relationship Type="http://schemas.openxmlformats.org/officeDocument/2006/relationships/numbering" Target="/word/numbering.xml" Id="R11c1ec4e0ec742fb" /><Relationship Type="http://schemas.openxmlformats.org/officeDocument/2006/relationships/settings" Target="/word/settings.xml" Id="R9b0bb57394044949" /><Relationship Type="http://schemas.openxmlformats.org/officeDocument/2006/relationships/image" Target="/word/media/ab2f9b70-82cb-4999-8fd3-0881396107d2.png" Id="R20d3a28244ee472b" /></Relationships>
</file>