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bf139d757345d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SKSRACC28</w:t>
            </w:r>
            <w:r>
              <w:rPr>
                <w:b/>
              </w:rPr>
              <w:br/>
            </w:r>
            <w:r>
              <w:rPr>
                <w:b/>
              </w:rPr>
              <w:t>Creu cynnwys gweledol i’w ddefnyddio mewn cynyrchiadau radio a sain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b1711f8ef3143c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â’r broses delweddu radio; creu cynnwys gweledol i gyd-fynd gyda chynnwys radio a sain a helpu ennyn diddordeb cynulleidfaoedd sy’n gwrando ar sain ar ystod o lwyfannau a dyfeisiau.</w:t>
      </w:r>
    </w:p>
    <w:p>
      <w:pPr/>
      <w:r>
        <w:rPr>
          <w:lang w:val="en-GB"/>
        </w:rPr>
        <w:t>Mae’r safon hon yn arbennig ar gyfer y rheiny sy’n creu cynnwys gweledol i’w ddefnyddio gyda chynnwys radio a sain.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dewis cyfarpar i gaffael cynnwys gweledol gwreiddiol i’w ddefnyddio ar gyfer radio a sain</w:t>
      </w:r>
    </w:p>
    <w:p>
      <w:pPr>
        <w:numPr>
          <w:ilvl w:val="0"/>
          <w:numId w:val="1"/>
        </w:numPr>
      </w:pPr>
      <w:r>
        <w:t>gosod a gwirio cyfarpar a gosodiadau a chyflawni cydbwysedd gwyn lle’n briodol</w:t>
      </w:r>
    </w:p>
    <w:p>
      <w:pPr>
        <w:numPr>
          <w:ilvl w:val="0"/>
          <w:numId w:val="1"/>
        </w:numPr>
      </w:pPr>
      <w:r>
        <w:t>tynnu lluniau llonydd neu symudol yn y cyfrwng a’r ffurf briodol i greu cynnwys gweledol ar gyfer defnydd radio a sain  </w:t>
      </w:r>
    </w:p>
    <w:p>
      <w:pPr>
        <w:numPr>
          <w:ilvl w:val="0"/>
          <w:numId w:val="1"/>
        </w:numPr>
      </w:pPr>
      <w:r>
        <w:t>monitro ansawdd technegol o gymharu â’r gofynion ansawdd yn ystod y broses gaffael</w:t>
      </w:r>
    </w:p>
    <w:p>
      <w:pPr>
        <w:numPr>
          <w:ilvl w:val="0"/>
          <w:numId w:val="1"/>
        </w:numPr>
      </w:pPr>
      <w:r>
        <w:t>gwirio bod y cynnwys digonol a pherthnasol ar gyfer y diben a fwriadwyd yn cael ei recordio</w:t>
      </w:r>
    </w:p>
    <w:p>
      <w:pPr>
        <w:numPr>
          <w:ilvl w:val="0"/>
          <w:numId w:val="1"/>
        </w:numPr>
      </w:pPr>
      <w:r>
        <w:t>cadarnhau bod cynnwys gweledol o ffynonellau presennol yn y ffurfiau priodol</w:t>
      </w:r>
    </w:p>
    <w:p>
      <w:pPr>
        <w:numPr>
          <w:ilvl w:val="0"/>
          <w:numId w:val="1"/>
        </w:numPr>
      </w:pPr>
      <w:r>
        <w:t>torri, golygu a llunio geiriad i gynnwys fideo gan ddefnyddio adnoddau golygu fideos safonol y diwydiant</w:t>
      </w:r>
    </w:p>
    <w:p>
      <w:pPr>
        <w:numPr>
          <w:ilvl w:val="0"/>
          <w:numId w:val="1"/>
        </w:numPr>
      </w:pPr>
      <w:r>
        <w:t>tocio, golygu ac ailfeintio delweddau llonydd gan ddefnyddio adnoddau trin delweddau safonol y diwydiant   </w:t>
      </w:r>
    </w:p>
    <w:p>
      <w:pPr>
        <w:numPr>
          <w:ilvl w:val="0"/>
          <w:numId w:val="1"/>
        </w:numPr>
      </w:pPr>
      <w:r>
        <w:t>cadw cynnwys gweledol yn y ffurf i’w ddefnyddio ar gyfer cynyrchiadau radio a sain</w:t>
      </w:r>
    </w:p>
    <w:p>
      <w:pPr>
        <w:numPr>
          <w:ilvl w:val="0"/>
          <w:numId w:val="1"/>
        </w:numPr>
      </w:pPr>
      <w:r>
        <w:t>cywasgu asedau i fodloni’r gofynion</w:t>
      </w:r>
    </w:p>
    <w:p>
      <w:pPr>
        <w:numPr>
          <w:ilvl w:val="0"/>
          <w:numId w:val="1"/>
        </w:numPr>
      </w:pPr>
      <w:r>
        <w:t>cynhyrchu cynnwys gweledol sy’n dwyn i ystyriaeth confensiynau a chyfyngiadau’r llwyfan neu ddyfais y’i bwriadwyd ar ei gyfer  </w:t>
      </w:r>
    </w:p>
    <w:p>
      <w:pPr>
        <w:numPr>
          <w:ilvl w:val="0"/>
          <w:numId w:val="1"/>
        </w:numPr>
      </w:pPr>
      <w:r>
        <w:t>cyflwyno cynnwys gweledol erbyn y dyddiad cau, a gan gadw at unrhyw gyfyngiadau o ran y gyllideb</w:t>
      </w:r>
    </w:p>
    <w:p>
      <w:pPr>
        <w:numPr>
          <w:ilvl w:val="0"/>
          <w:numId w:val="1"/>
        </w:numPr>
      </w:pPr>
      <w:r>
        <w:t>labelu asedau a chynnwys yn unol â’r protocolau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briff sylfaenol ar gyfer y cynnwys gweledol; bwriad golygyddol a chreadigol, cynulleidfa darged y cynnwys a’r llwyfan radio neu sain</w:t>
      </w:r>
    </w:p>
    <w:p>
      <w:pPr>
        <w:numPr>
          <w:ilvl w:val="0"/>
          <w:numId w:val="2"/>
        </w:numPr>
      </w:pPr>
      <w:r>
        <w:t>sut i gaffael y cynnwys gweledol sy’n ofynnol; boed o ffynonellau presennol neu wedi’i gaffael yn wreiddiol ar ffurfiau priodol</w:t>
      </w:r>
    </w:p>
    <w:p>
      <w:pPr>
        <w:numPr>
          <w:ilvl w:val="0"/>
          <w:numId w:val="2"/>
        </w:numPr>
      </w:pPr>
      <w:r>
        <w:t>egwyddorion sylfaenol creu ffotograffiaeth, ffilmiau neu fideos, o ran cydosodiad a fframio delweddau a’r amrywiaeth o saethiadau sydd eu hangen er y dibenion golygu</w:t>
      </w:r>
    </w:p>
    <w:p>
      <w:pPr>
        <w:numPr>
          <w:ilvl w:val="0"/>
          <w:numId w:val="2"/>
        </w:numPr>
      </w:pPr>
      <w:r>
        <w:t>sut i wirio a phrofi cyfarpar yn unol â chyfarwyddiadau’r gwneuthurwr</w:t>
      </w:r>
    </w:p>
    <w:p>
      <w:pPr>
        <w:numPr>
          <w:ilvl w:val="0"/>
          <w:numId w:val="2"/>
        </w:numPr>
      </w:pPr>
      <w:r>
        <w:t>pryd a sut i gyflawni gwiriad cydbwysedd gwyn</w:t>
      </w:r>
    </w:p>
    <w:p>
      <w:pPr>
        <w:numPr>
          <w:ilvl w:val="0"/>
          <w:numId w:val="2"/>
        </w:numPr>
      </w:pPr>
      <w:r>
        <w:t>defnydd technegau goleuo sylfaenol</w:t>
      </w:r>
    </w:p>
    <w:p>
      <w:pPr>
        <w:numPr>
          <w:ilvl w:val="0"/>
          <w:numId w:val="2"/>
        </w:numPr>
      </w:pPr>
      <w:r>
        <w:t>nodweddion gweithredu’r dyfeisiau amrywiol sy’n gallu tynnu delweddau llonydd neu symudol; a chyfyngiadau’r cyfarpar sydd ar gael i chi</w:t>
      </w:r>
    </w:p>
    <w:p>
      <w:pPr>
        <w:numPr>
          <w:ilvl w:val="0"/>
          <w:numId w:val="2"/>
        </w:numPr>
      </w:pPr>
      <w:r>
        <w:t>sut i ofalu eich bod yn deall y dechnoleg a’r datblygiadau diweddaraf sy’n ymwneud â delweddu radio a sain</w:t>
      </w:r>
    </w:p>
    <w:p>
      <w:pPr>
        <w:numPr>
          <w:ilvl w:val="0"/>
          <w:numId w:val="2"/>
        </w:numPr>
      </w:pPr>
      <w:r>
        <w:t>sut i ddefnyddio adnoddau trin delweddau safonol y diwydiant</w:t>
      </w:r>
    </w:p>
    <w:p>
      <w:pPr>
        <w:numPr>
          <w:ilvl w:val="0"/>
          <w:numId w:val="2"/>
        </w:numPr>
      </w:pPr>
      <w:r>
        <w:t>sut i ddefnyddio adnoddau golygu fideos safonol y diwydiant</w:t>
      </w:r>
    </w:p>
    <w:p>
      <w:pPr>
        <w:numPr>
          <w:ilvl w:val="0"/>
          <w:numId w:val="2"/>
        </w:numPr>
      </w:pPr>
      <w:r>
        <w:t>ansawdd a goblygiadau eraill gwahanol codecs a chyfraddau cywasgu  </w:t>
      </w:r>
    </w:p>
    <w:p>
      <w:pPr>
        <w:numPr>
          <w:ilvl w:val="0"/>
          <w:numId w:val="2"/>
        </w:numPr>
      </w:pPr>
      <w:r>
        <w:t>y protocolau priodol ar gyfer cadw a labelu asedau</w:t>
      </w:r>
    </w:p>
    <w:p>
      <w:pPr>
        <w:numPr>
          <w:ilvl w:val="0"/>
          <w:numId w:val="2"/>
        </w:numPr>
      </w:pPr>
      <w:r>
        <w:t>y graddfeydd amser ar gyfer caffael, casglu a golygu cynnwys gweledol ar gyfer defnydd radio a sain, a lle’n briodol, y gyllideb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Maw 2024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SKSSC33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Cydlynydd Cynhyrchu, Rheolwyr Stiwdio, Rheolwr Gorsaf, Cyflwynydd Radio, Cynhyrchydd Technegol, Cynorthwyydd Darlledu, Cynhyrchydd Cynorthwyol, Cynhyrchydd, Cynhyrchydd Gweithredol, Cynhyrchydd Drama, Cynhyrchydd Comedi, Cynhyrchydd Rhaglenni Dogfen, Cynhyrchydd Podlediadau, Cynhyrchydd Sain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Creu Cynnwys Radio a Sain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sain; radio; creu; cynnwys gweledol; briff; golygyddol; creadigol; bwriad; delweddu; cyfarpar;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8BB6ED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ED02E8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3641686545e45a1" /><Relationship Type="http://schemas.openxmlformats.org/officeDocument/2006/relationships/numbering" Target="/word/numbering.xml" Id="R48d97e4a4869468e" /><Relationship Type="http://schemas.openxmlformats.org/officeDocument/2006/relationships/settings" Target="/word/settings.xml" Id="Rb0ce73c71d2e45b5" /><Relationship Type="http://schemas.openxmlformats.org/officeDocument/2006/relationships/image" Target="/word/media/98ed9218-fe0c-4847-adb9-273e78911335.png" Id="R4b1711f8ef3143cb" /></Relationships>
</file>