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669d08f47b435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SKSRACC10</w:t>
            </w:r>
            <w:r>
              <w:rPr>
                <w:b/>
              </w:rPr>
              <w:br/>
            </w:r>
            <w:r>
              <w:rPr>
                <w:b/>
              </w:rPr>
              <w:t>Rheoli cynnwys sain gan ddefnyddio gwahanol raglenni, llwyfannau a  chyfryngau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4cb908930d2464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thrin cynnwys sain yn effeithlon wrth recordio ffeiliau sain a ffurfiau gan ddefnyddio gwahanol raglenni, llwyfannau a chyfryngau cyfrifiadurol. Mae’n ymwneud â deall pa ffurfiau ffeil i’w defnyddio mewn sefyllfaoedd penodol, a gallu gwneud dewisiadau gwybodus ynghylch dulliau trosglwyddo, cywasgu, enwi ffeiliau a storio.</w:t>
      </w:r>
    </w:p>
    <w:p>
      <w:pPr/>
      <w:r>
        <w:rPr>
          <w:lang w:val="en-GB"/>
        </w:rPr>
        <w:t>Mae’r safon hon yn arbennig ar gyfer y rheiny sy’n rheoli cynnwys sain gan ddefnyddio gwahanol raglenni, llwyfannau a chyfryngau.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cydymffurfio â’r gweithdrefnau a’r prosesau sefydliadol i reoli cynnwys sain</w:t>
      </w:r>
    </w:p>
    <w:p>
      <w:pPr>
        <w:numPr>
          <w:ilvl w:val="0"/>
          <w:numId w:val="1"/>
        </w:numPr>
      </w:pPr>
      <w:r>
        <w:t>mewnforio cynnwys sain gan ddefnyddio’r dull penodedig</w:t>
      </w:r>
    </w:p>
    <w:p>
      <w:pPr>
        <w:numPr>
          <w:ilvl w:val="0"/>
          <w:numId w:val="1"/>
        </w:numPr>
      </w:pPr>
      <w:r>
        <w:t>trosglwyddo cynnwys sain rhwng gorsafoedd gweithio, llwyfannau a gwahanol raglenni sain</w:t>
      </w:r>
    </w:p>
    <w:p>
      <w:pPr>
        <w:numPr>
          <w:ilvl w:val="0"/>
          <w:numId w:val="1"/>
        </w:numPr>
      </w:pPr>
      <w:r>
        <w:t>cyfateb rhyngwynebau rhwng y ffynhonnell a’r cyrchfan o ran normaleiddio lefel sain, mesur maint, afluniad, rhwystriant, ansawdd, polaredd a ffurf, a chadarnhau bod ganddyn nhw unrhyw gydamseredd gofynnol</w:t>
      </w:r>
    </w:p>
    <w:p>
      <w:pPr>
        <w:numPr>
          <w:ilvl w:val="0"/>
          <w:numId w:val="1"/>
        </w:numPr>
      </w:pPr>
      <w:r>
        <w:t>cadarnhau bod y cynnwys sain ar y ffurf ddymunol, ar y lefel ofynnol, ac â’r ystod ddynamig sy’n briodol ar gyfer y cyfrwng neu’r dechnoleg recordio</w:t>
      </w:r>
    </w:p>
    <w:p>
      <w:pPr>
        <w:numPr>
          <w:ilvl w:val="0"/>
          <w:numId w:val="1"/>
        </w:numPr>
      </w:pPr>
      <w:r>
        <w:t>allforio ffeiliau sain i’r cyfryngau priodol gan ddefnyddio’r dull mwyaf priodol</w:t>
      </w:r>
    </w:p>
    <w:p>
      <w:pPr>
        <w:numPr>
          <w:ilvl w:val="0"/>
          <w:numId w:val="1"/>
        </w:numPr>
      </w:pPr>
      <w:r>
        <w:t>canfod datrysiadau eraill ar gyfer mewnforio ac allforio sain, lle’n briodol</w:t>
      </w:r>
    </w:p>
    <w:p>
      <w:pPr>
        <w:numPr>
          <w:ilvl w:val="0"/>
          <w:numId w:val="1"/>
        </w:numPr>
      </w:pPr>
      <w:r>
        <w:t>cadw ffeiliau sain ar ffurfiau penodedig mewn lleoliad diogel, yn unol ag arferion y sefydliad</w:t>
      </w:r>
    </w:p>
    <w:p>
      <w:pPr>
        <w:numPr>
          <w:ilvl w:val="0"/>
          <w:numId w:val="1"/>
        </w:numPr>
      </w:pPr>
      <w:r>
        <w:t>sicrhau caiff cyfanrwydd y cynnwys sain ei gynnal drwy gydol ei ddefnydd</w:t>
      </w:r>
    </w:p>
    <w:p>
      <w:pPr>
        <w:numPr>
          <w:ilvl w:val="0"/>
          <w:numId w:val="1"/>
        </w:numPr>
      </w:pPr>
      <w:r>
        <w:t>cwblhau’r gwaith recordio ymhen y graddfeydd amser penodedig</w:t>
      </w:r>
    </w:p>
    <w:p>
      <w:pPr>
        <w:numPr>
          <w:ilvl w:val="0"/>
          <w:numId w:val="1"/>
        </w:numPr>
      </w:pPr>
      <w:r>
        <w:t>cywiro diffygion mewn sain, methiannau yn y systemau, a methiannau mecanyddol sy’n berthnasol i’ch cyfrifoldebau a’ch maes arbenigedd chi</w:t>
      </w:r>
    </w:p>
    <w:p>
      <w:pPr>
        <w:numPr>
          <w:ilvl w:val="0"/>
          <w:numId w:val="1"/>
        </w:numPr>
      </w:pPr>
      <w:r>
        <w:t>ceisio cymorth pan fo diffygion a methiannau y tu hwnt i’ch arbenigedd chi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egwyddorion sylfaenol sain ac acwsteg</w:t>
      </w:r>
    </w:p>
    <w:p>
      <w:pPr>
        <w:numPr>
          <w:ilvl w:val="0"/>
          <w:numId w:val="2"/>
        </w:numPr>
      </w:pPr>
      <w:r>
        <w:t>y prif wahaniaethau rhwng cynnwys sain analog a digidol</w:t>
      </w:r>
    </w:p>
    <w:p>
      <w:pPr>
        <w:numPr>
          <w:ilvl w:val="0"/>
          <w:numId w:val="2"/>
        </w:numPr>
      </w:pPr>
      <w:r>
        <w:t>sut i reoli cynnwys sain yn gywir</w:t>
      </w:r>
    </w:p>
    <w:p>
      <w:pPr>
        <w:numPr>
          <w:ilvl w:val="0"/>
          <w:numId w:val="2"/>
        </w:numPr>
      </w:pPr>
      <w:r>
        <w:t>yr amryw brotocolau a dulliau a ddefnyddir i drosglwyddo cynnwys sain</w:t>
      </w:r>
    </w:p>
    <w:p>
      <w:pPr>
        <w:numPr>
          <w:ilvl w:val="0"/>
          <w:numId w:val="2"/>
        </w:numPr>
      </w:pPr>
      <w:r>
        <w:t>yr amryw brotocolau a dulliau a ddefnyddir i storio cynnwys sain ar orsafoedd gwaith a systemau cwmwl</w:t>
      </w:r>
    </w:p>
    <w:p>
      <w:pPr>
        <w:numPr>
          <w:ilvl w:val="0"/>
          <w:numId w:val="2"/>
        </w:numPr>
      </w:pPr>
      <w:r>
        <w:t>prif nodweddion meicroffonau, ategolion a rhaglenni</w:t>
      </w:r>
    </w:p>
    <w:p>
      <w:pPr>
        <w:numPr>
          <w:ilvl w:val="0"/>
          <w:numId w:val="2"/>
        </w:numPr>
      </w:pPr>
      <w:r>
        <w:t>y gwahaniaeth rhwng sain mono a stereo a’i oblygiadau</w:t>
      </w:r>
    </w:p>
    <w:p>
      <w:pPr>
        <w:numPr>
          <w:ilvl w:val="0"/>
          <w:numId w:val="2"/>
        </w:numPr>
      </w:pPr>
      <w:r>
        <w:t>nodweddion gweithredu recordwyr symudol</w:t>
      </w:r>
    </w:p>
    <w:p>
      <w:pPr>
        <w:numPr>
          <w:ilvl w:val="0"/>
          <w:numId w:val="2"/>
        </w:numPr>
      </w:pPr>
      <w:r>
        <w:t>pa ffurfiau ffeil sydd heb eu cywasgu neu wedi eu cywasgu, y gwahanol ffurfiau cywasgu, a goblygiadau hyn o ran copïo a defnydd darlledu neu gyflwyno</w:t>
      </w:r>
    </w:p>
    <w:p>
      <w:pPr>
        <w:numPr>
          <w:ilvl w:val="0"/>
          <w:numId w:val="2"/>
        </w:numPr>
      </w:pPr>
      <w:r>
        <w:t>ystyr dyfnder bit, cyfradd samplo a chyfradd bit ffeil sain, sut maen nhw’n gysylltiedig a’r goblygiadau ar gyfer defnydd y ffeil</w:t>
      </w:r>
    </w:p>
    <w:p>
      <w:pPr>
        <w:numPr>
          <w:ilvl w:val="0"/>
          <w:numId w:val="2"/>
        </w:numPr>
      </w:pPr>
      <w:r>
        <w:t>sut byddai nodweddion sain ffeil yn effeithio ar ei faint pan fydd wedi’i storio ar orsaf gwaith sain neu system cwmwl</w:t>
      </w:r>
    </w:p>
    <w:p>
      <w:pPr>
        <w:numPr>
          <w:ilvl w:val="0"/>
          <w:numId w:val="2"/>
        </w:numPr>
      </w:pPr>
      <w:r>
        <w:t>pa ffurfiau ffeil a ddefnyddir ar gyfer llwyfannau a rhaglenni penodol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SKSRAC12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Cydlynydd Cynhyrchu, Rheolwyr Stiwdio, Rheolwr Gorsaf, Cyflwynydd Radio, Cynhyrchydd Technegol, Cynorthwyydd Darlledu, Cynhyrchydd Cynorthwyol, Cynhyrchydd, Cynhyrchydd Gweithredol, Cynhyrchydd Drama, Cynhyrchydd Comedi, Cynhyrchydd Rhaglenni Dogfen, Cynhyrchydd Podlediadau, Cynhyrchydd Sain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Creu Cynnwys Radio a Sain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rheoli; radio; sain; cynnwys; cyfryngau; llwyfannau; deunydd sain; ffurf ffeil;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781FC0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4240DC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6e8606d260d47c2" /><Relationship Type="http://schemas.openxmlformats.org/officeDocument/2006/relationships/numbering" Target="/word/numbering.xml" Id="Rcf0416b8f3314841" /><Relationship Type="http://schemas.openxmlformats.org/officeDocument/2006/relationships/settings" Target="/word/settings.xml" Id="R1eb878e2c93a4c5a" /><Relationship Type="http://schemas.openxmlformats.org/officeDocument/2006/relationships/image" Target="/word/media/e83f1bf3-fa67-488a-9430-149d276a800d.png" Id="R44cb908930d2464e" /></Relationships>
</file>