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6f39df28e749e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EUSGNC3</w:t>
            </w:r>
            <w:r>
              <w:rPr>
                <w:b/>
              </w:rPr>
              <w:br/>
            </w:r>
            <w:r>
              <w:rPr>
                <w:b/>
              </w:rPr>
              <w:t>Cydosod pibelli a ffitiadau ar gyfer gweithgareddau rhwydwaith nwy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06738f691e43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chydosod pibelli a ffitiadau ar gyfer gweithgareddau rhwydwaith nwy.</w:t>
      </w:r>
    </w:p>
    <w:p>
      <w:pPr/>
      <w:r>
        <w:rPr>
          <w:lang w:val="en-GB"/>
        </w:rPr>
        <w:t>Gall fod yn berthnasol i unrhyw fath o nwy tanwydd neu gyfuniadau o nwy tanwydd gan gynnwys nwy naturiol, LPG, hydrogen cyfunol neu 100%, ond heb fod yn gyfyngedig i hynny.</w:t>
      </w:r>
    </w:p>
    <w:p>
      <w:pPr/>
      <w:r>
        <w:rPr>
          <w:lang w:val="en-GB"/>
        </w:rPr>
        <w:t>Mae hyn yn golygu dewis a gwirio cyflwr pibellau, ffitiadau ac offer, cynhyrchu cydosodiadau, eu diogelu a gweithio yn unol â gofynion ansawdd a diogelwch a safonau’r diwydiant.</w:t>
      </w:r>
    </w:p>
    <w:p>
      <w:pPr/>
      <w:r>
        <w:rPr>
          <w:lang w:val="en-GB"/>
        </w:rPr>
        <w:t>Mae'r safon hon ar gyfer y rheini sy'n gwneud gweithrediadau yn ystod gweithgareddau rhwydwaith nwy.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y math o bibellau a ffitiadau yn unol â chyfarwyddiadau gwaith a manylebau technegol</w:t>
      </w:r>
    </w:p>
    <w:p>
      <w:pPr>
        <w:numPr>
          <w:ilvl w:val="0"/>
          <w:numId w:val="1"/>
        </w:numPr>
      </w:pPr>
      <w:r>
        <w:t>gwirio cydrannau a chyfarpar gosod ar gyfer gweithrediad a sicrhau nad ydynt yn cael eu difrodi</w:t>
      </w:r>
    </w:p>
    <w:p>
      <w:pPr>
        <w:numPr>
          <w:ilvl w:val="0"/>
          <w:numId w:val="1"/>
        </w:numPr>
      </w:pPr>
      <w:r>
        <w:t>dilyn gweithdrefnau i newid unrhyw bibellau neu ffitiadau diffygiol, pibellau neu ffitiadau nad ydynt yn cydweddu a phibellau neu ffitiadau is-safonol</w:t>
      </w:r>
    </w:p>
    <w:p>
      <w:pPr>
        <w:numPr>
          <w:ilvl w:val="0"/>
          <w:numId w:val="1"/>
        </w:numPr>
      </w:pPr>
      <w:r>
        <w:t>dewis a gwisgo'r cyfarpar diogelu personol (PPE) gofynnol yn unol â gweithdrefnau sefydliadol</w:t>
      </w:r>
    </w:p>
    <w:p>
      <w:pPr>
        <w:numPr>
          <w:ilvl w:val="0"/>
          <w:numId w:val="1"/>
        </w:numPr>
      </w:pPr>
      <w:r>
        <w:t>gwneud yn siŵr bod cyflwr y gwaith cloddio yn cyd-fynd â chyfarwyddiadau’r gwaith a’r manylebau technegol</w:t>
      </w:r>
    </w:p>
    <w:p>
      <w:pPr>
        <w:numPr>
          <w:ilvl w:val="0"/>
          <w:numId w:val="1"/>
        </w:numPr>
      </w:pPr>
      <w:r>
        <w:t>dewis, paratoi a gweithredu cyfarpar gosod yn unol â chyfarwyddiadau gweithredol a gweithdrefnau sefydliadol y gwneuthurwr</w:t>
      </w:r>
    </w:p>
    <w:p>
      <w:pPr>
        <w:numPr>
          <w:ilvl w:val="0"/>
          <w:numId w:val="1"/>
        </w:numPr>
      </w:pPr>
      <w:r>
        <w:t>lleoli pibellau a ffitiadau yn unol â’r fanyleb</w:t>
      </w:r>
    </w:p>
    <w:p>
      <w:pPr>
        <w:numPr>
          <w:ilvl w:val="0"/>
          <w:numId w:val="1"/>
        </w:numPr>
      </w:pPr>
      <w:r>
        <w:t>cydosod pibellau a ffitiadau yn unol â safonau’r diwydiant gan ddefnyddio technegau uniadu priodol</w:t>
      </w:r>
    </w:p>
    <w:p>
      <w:pPr>
        <w:numPr>
          <w:ilvl w:val="0"/>
          <w:numId w:val="1"/>
        </w:numPr>
      </w:pPr>
      <w:r>
        <w:t>cymryd rhagofalon digonol i atal difrod i bibellau, ffitiadau, offer a chyfarpar wrth eu gosod</w:t>
      </w:r>
    </w:p>
    <w:p>
      <w:pPr>
        <w:numPr>
          <w:ilvl w:val="0"/>
          <w:numId w:val="1"/>
        </w:numPr>
      </w:pPr>
      <w:r>
        <w:t>diogelu asedau sydd wedi’u gosod gyda llenwad mân yn unol â chyfarwyddiadau gwaith a manylebau technegol</w:t>
      </w:r>
    </w:p>
    <w:p>
      <w:pPr>
        <w:numPr>
          <w:ilvl w:val="0"/>
          <w:numId w:val="1"/>
        </w:numPr>
      </w:pPr>
      <w:r>
        <w:t>cynnal y pellteroedd agosrwydd oddi wrth gyfarpar cyfleustodau eraill yn unol â’r manylebau technegol</w:t>
      </w:r>
    </w:p>
    <w:p>
      <w:pPr>
        <w:numPr>
          <w:ilvl w:val="0"/>
          <w:numId w:val="1"/>
        </w:numPr>
      </w:pPr>
      <w:r>
        <w:t>sicrhau bod asedau sydd wedi'u gosod wedi'u cynnal a'u hangori yn unol â'r manylebau technegol</w:t>
      </w:r>
    </w:p>
    <w:p>
      <w:pPr>
        <w:numPr>
          <w:ilvl w:val="0"/>
          <w:numId w:val="1"/>
        </w:numPr>
      </w:pPr>
      <w:r>
        <w:t>cynnal diogelwch y system a thrydydd partïon lle nad yw'r gwaith yn gyflawn neu lle nad yw'n unol â'r amserlen</w:t>
      </w:r>
    </w:p>
    <w:p>
      <w:pPr>
        <w:numPr>
          <w:ilvl w:val="0"/>
          <w:numId w:val="1"/>
        </w:numPr>
      </w:pPr>
      <w:r>
        <w:t>sicrhau bod arferion gwaith yn cydymffurfio â gweithdrefnau gweithio diogel drwy gydol y gwaith</w:t>
      </w:r>
    </w:p>
    <w:p>
      <w:pPr>
        <w:numPr>
          <w:ilvl w:val="0"/>
          <w:numId w:val="1"/>
        </w:numPr>
      </w:pPr>
      <w:r>
        <w:t>gwirio ansawdd y gosodiad a chadarnhau ei fod yn cydymffurfio â pholisïau a gweithdrefnau'r sefydliad</w:t>
      </w:r>
    </w:p>
    <w:p>
      <w:pPr>
        <w:numPr>
          <w:ilvl w:val="0"/>
          <w:numId w:val="1"/>
        </w:numPr>
      </w:pPr>
      <w:r>
        <w:t>rhoi gwybod - i'r person dynodedig - am unrhyw ddifrod i offer, cyfarpar neu ddeunyddiau</w:t>
      </w:r>
    </w:p>
    <w:p>
      <w:pPr>
        <w:numPr>
          <w:ilvl w:val="0"/>
          <w:numId w:val="1"/>
        </w:numPr>
      </w:pPr>
      <w:r>
        <w:t>rhoi gwybod i'r person dynodedig am waith sy'n anghyflawn ac nad yw wedi'i gyflawni yn unol â’r amserlen</w:t>
      </w:r>
    </w:p>
    <w:p>
      <w:pPr>
        <w:numPr>
          <w:ilvl w:val="0"/>
          <w:numId w:val="1"/>
        </w:numPr>
      </w:pPr>
      <w:r>
        <w:t>cyfeirio problemau ac amodau y tu allan i gyfrifoldeb y swydd at y person penodedig gan ddefnyddio gweithdrefnau cymeradwy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prif gyfrifoldebau’r cyflogwr a’r gweithiwr dan y ddeddfwriaeth iechyd a diogelwch</w:t>
      </w:r>
    </w:p>
    <w:p>
      <w:pPr>
        <w:numPr>
          <w:ilvl w:val="0"/>
          <w:numId w:val="2"/>
        </w:numPr>
      </w:pPr>
      <w:r>
        <w:t>prif gyfrifoldebau'r cyflogwr a'r cyflogai o dan y ddeddfwriaeth amgylcheddol</w:t>
      </w:r>
    </w:p>
    <w:p>
      <w:pPr>
        <w:numPr>
          <w:ilvl w:val="0"/>
          <w:numId w:val="2"/>
        </w:numPr>
      </w:pPr>
      <w:r>
        <w:t>llinellau adrodd, rolau, cyfrifoldebau a lefelau awdurdod y cwmni</w:t>
      </w:r>
    </w:p>
    <w:p>
      <w:pPr>
        <w:numPr>
          <w:ilvl w:val="0"/>
          <w:numId w:val="2"/>
        </w:numPr>
      </w:pPr>
      <w:r>
        <w:t>gweithdrefnau diogel ar gyfer trin deunyddiau peryglus</w:t>
      </w:r>
    </w:p>
    <w:p>
      <w:pPr>
        <w:numPr>
          <w:ilvl w:val="0"/>
          <w:numId w:val="2"/>
        </w:numPr>
      </w:pPr>
      <w:r>
        <w:t>gweithdrefnau cofnodi ac adrodd ar ddamweiniau'r sefydliad</w:t>
      </w:r>
    </w:p>
    <w:p>
      <w:pPr>
        <w:numPr>
          <w:ilvl w:val="0"/>
          <w:numId w:val="2"/>
        </w:numPr>
      </w:pPr>
      <w:r>
        <w:t>yr ystod a'r defnydd o gyfarpar diogelu personol ar gyfer y gweithgaredd gwaith</w:t>
      </w:r>
    </w:p>
    <w:p>
      <w:pPr>
        <w:numPr>
          <w:ilvl w:val="0"/>
          <w:numId w:val="2"/>
        </w:numPr>
      </w:pPr>
      <w:r>
        <w:t>gwahanol ddulliau o gael gafael ar fanylebau technegol o ddogfennau cyfeirio, llawlyfrau, rheoliadau, codau ymarfer, asesiadau risg a datganiadau dull a sut i'w dehongli</w:t>
      </w:r>
    </w:p>
    <w:p>
      <w:pPr>
        <w:numPr>
          <w:ilvl w:val="0"/>
          <w:numId w:val="2"/>
        </w:numPr>
      </w:pPr>
      <w:r>
        <w:t>sut i ddehongli cyfarwyddiadau gwaith gan gynnwys lluniadau, cofnodion, awdurdodiadau gwaith a gwybodaeth arall sy'n benodol i brosiect</w:t>
      </w:r>
    </w:p>
    <w:p>
      <w:pPr>
        <w:numPr>
          <w:ilvl w:val="0"/>
          <w:numId w:val="2"/>
        </w:numPr>
      </w:pPr>
      <w:r>
        <w:t>peryglon posibl ynni wedi'i storio, fflamadwyedd a mygu</w:t>
      </w:r>
    </w:p>
    <w:p>
      <w:pPr>
        <w:numPr>
          <w:ilvl w:val="0"/>
          <w:numId w:val="2"/>
        </w:numPr>
      </w:pPr>
      <w:r>
        <w:t>pwysigrwydd cydymffurfio â safonau cyfredol y diwydiant a pholisi a gweithdrefnau sefydliadol ar gyfer bodloni gofynion statudol, rheoliadau a chodau ymarfer perthnasol</w:t>
      </w:r>
    </w:p>
    <w:p>
      <w:pPr>
        <w:numPr>
          <w:ilvl w:val="0"/>
          <w:numId w:val="2"/>
        </w:numPr>
      </w:pPr>
      <w:r>
        <w:t>peryglon posib mewn ffosydd a chloddiadau</w:t>
      </w:r>
    </w:p>
    <w:p>
      <w:pPr>
        <w:numPr>
          <w:ilvl w:val="0"/>
          <w:numId w:val="2"/>
        </w:numPr>
      </w:pPr>
      <w:r>
        <w:t>peryglon gwneud pethau sy'n gallu achosi risgiau mannau cyfyng mewn cloddiadau</w:t>
      </w:r>
    </w:p>
    <w:p>
      <w:pPr>
        <w:numPr>
          <w:ilvl w:val="0"/>
          <w:numId w:val="2"/>
        </w:numPr>
      </w:pPr>
      <w:r>
        <w:t>goblygiadau defnyddio'r peiriannau, offer, deunyddiau a chydrannau system anghywir</w:t>
      </w:r>
    </w:p>
    <w:p>
      <w:pPr>
        <w:numPr>
          <w:ilvl w:val="0"/>
          <w:numId w:val="2"/>
        </w:numPr>
      </w:pPr>
      <w:r>
        <w:t>camau i'w cymryd pan nad yw peiriannau, offer, deunyddiau a system yn cyrraedd y manylebau gofynnol</w:t>
      </w:r>
    </w:p>
    <w:p>
      <w:pPr>
        <w:numPr>
          <w:ilvl w:val="0"/>
          <w:numId w:val="2"/>
        </w:numPr>
      </w:pPr>
      <w:r>
        <w:t>gwallau sy'n gysylltiedig â defnyddio dulliau ac offer gosod amhriodol</w:t>
      </w:r>
    </w:p>
    <w:p>
      <w:pPr>
        <w:numPr>
          <w:ilvl w:val="0"/>
          <w:numId w:val="2"/>
        </w:numPr>
      </w:pPr>
      <w:r>
        <w:t>peryglon gweithdrefnau codi a chario annigonol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20 Maw 2031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20 Maw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EUSGNC012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 Rhwydwaith Nwy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Rhwydweithiau Nwy, Adeiladu Rhwydwaith Aml-Ddefnyddioldeb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nwy, LPG, hydrogen, rhwydwaith, rhwydwaith nwy, adeiladu, gweithrediadau, asedau, cydrannau ac asedau, gweithiwr, dewis, gwirio cyflwr, diogel, pibellau, ffitiadau, cyfarpar, cydosodiadau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AAC48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9287A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62323a163844492" /><Relationship Type="http://schemas.openxmlformats.org/officeDocument/2006/relationships/numbering" Target="/word/numbering.xml" Id="R3dd031191a9244ca" /><Relationship Type="http://schemas.openxmlformats.org/officeDocument/2006/relationships/settings" Target="/word/settings.xml" Id="R366e7e11e04045b1" /><Relationship Type="http://schemas.openxmlformats.org/officeDocument/2006/relationships/image" Target="/word/media/e2241f0f-bdeb-48cc-a18e-98665b029857.png" Id="Rf706738f691e43d8" /></Relationships>
</file>