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b10223c045429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LANTw39</w:t>
            </w:r>
            <w:r>
              <w:rPr>
                <w:b/>
              </w:rPr>
              <w:br/>
            </w:r>
            <w:r>
              <w:rPr>
                <w:b/>
              </w:rPr>
              <w:t>Gwerthuso hyfywedd a chynllunio ar gyfer rheoli coedlan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6113e64dc384c4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gwerthuso hyfywedd rheoli coedlan yn erbyn amcanion penodol a chynllunio cynhyrchu.</w:t>
      </w:r>
    </w:p>
    <w:p>
      <w:pPr/>
      <w:r>
        <w:rPr>
          <w:lang w:val="en-GB"/>
        </w:rPr>
        <w:t>Gallai’r amcanion gynnwys hyfywedd ariannol, marchnadoedd posibl ar gyfer cynhyrchion, lleoliad, rheoli cynefin a chynaliadwyedd.</w:t>
      </w:r>
    </w:p>
    <w:p>
      <w:pPr/>
      <w:r>
        <w:rPr>
          <w:lang w:val="en-GB"/>
        </w:rPr>
        <w:t>Bydd angen i chi ystyried unrhyw gyfyngiadau sy’n effeithio ar y gwaith, e.e. safleoedd dynodedig, presenoldeb strwythurau rhestredig, bywyd gwyllt, rhywogaethau estron goresgynnol neu rywogaethau gwarchodedig, ac ati.</w:t>
      </w:r>
    </w:p>
    <w:p>
      <w:pPr/>
      <w:r>
        <w:rPr>
          <w:lang w:val="en-GB"/>
        </w:rPr>
        <w:t>Mae’n rhaid i’ch gwaith gydymffurfio â’r holl ddeddfwriaeth, codau ymarfer, safonau’r diwydiant a chanllawiau perthnasol.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unrhyw ofynion statudol a allai fod ar waith a all atal neu osod amodau ar y gwaith i’w gyflawni a chadarnhau bod pob caniatâd a thrwydded ofynnol wedi’i sicrhau</w:t>
      </w:r>
    </w:p>
    <w:p>
      <w:pPr>
        <w:numPr>
          <w:ilvl w:val="0"/>
          <w:numId w:val="1"/>
        </w:numPr>
      </w:pPr>
      <w:r>
        <w:t>cynnal eich iechyd a’ch diogelwch eich hun ac iechyd a diogelwch pobl eraill bob amser, yn unol â’r ddeddfwriaeth a chodau ymarfer perthnasol</w:t>
      </w:r>
    </w:p>
    <w:p>
      <w:pPr>
        <w:numPr>
          <w:ilvl w:val="0"/>
          <w:numId w:val="1"/>
        </w:numPr>
      </w:pPr>
      <w:r>
        <w:t>asesu’r risgiau sy’n gysylltiedig â’r safle a’r gweithgarwch arfaethedig</w:t>
      </w:r>
    </w:p>
    <w:p>
      <w:pPr>
        <w:numPr>
          <w:ilvl w:val="0"/>
          <w:numId w:val="1"/>
        </w:numPr>
      </w:pPr>
      <w:r>
        <w:t>nodi’r cymysgedd o rywogaethau ac oedran tybiedig y goedlan</w:t>
      </w:r>
    </w:p>
    <w:p>
      <w:pPr>
        <w:numPr>
          <w:ilvl w:val="0"/>
          <w:numId w:val="1"/>
        </w:numPr>
      </w:pPr>
      <w:r>
        <w:t>nodi nodweddion, cyfyngiadau a pharamedrau’r safle</w:t>
      </w:r>
    </w:p>
    <w:p>
      <w:pPr>
        <w:numPr>
          <w:ilvl w:val="0"/>
          <w:numId w:val="1"/>
        </w:numPr>
      </w:pPr>
      <w:r>
        <w:t>nodi marchnadoedd a/neu ddefnydd ar gyfer deunyddiau wedi’u prysgoedio</w:t>
      </w:r>
    </w:p>
    <w:p>
      <w:pPr>
        <w:numPr>
          <w:ilvl w:val="0"/>
          <w:numId w:val="1"/>
        </w:numPr>
      </w:pPr>
      <w:r>
        <w:t>nodi nodweddion y goedlan</w:t>
      </w:r>
    </w:p>
    <w:p>
      <w:pPr>
        <w:numPr>
          <w:ilvl w:val="0"/>
          <w:numId w:val="1"/>
        </w:numPr>
      </w:pPr>
      <w:r>
        <w:t>penderfynu ar amcanion y safle a chytuno arnynt</w:t>
      </w:r>
    </w:p>
    <w:p>
      <w:pPr>
        <w:numPr>
          <w:ilvl w:val="0"/>
          <w:numId w:val="1"/>
        </w:numPr>
      </w:pPr>
      <w:r>
        <w:t>nodi a chofnodi’r cnwd cynaliadwy y mae ei angen i fodloni’r amcanion</w:t>
      </w:r>
    </w:p>
    <w:p>
      <w:pPr>
        <w:numPr>
          <w:ilvl w:val="0"/>
          <w:numId w:val="1"/>
        </w:numPr>
      </w:pPr>
      <w:r>
        <w:t>gwerthuso hyfywedd bodloni’r amcanion y cytunwyd arnynt</w:t>
      </w:r>
    </w:p>
    <w:p>
      <w:pPr>
        <w:numPr>
          <w:ilvl w:val="0"/>
          <w:numId w:val="1"/>
        </w:numPr>
      </w:pPr>
      <w:r>
        <w:t>dewis telerau ac amodau priodol ar gyfer cytundebau rheoli’r goedlan</w:t>
      </w:r>
    </w:p>
    <w:p>
      <w:pPr>
        <w:numPr>
          <w:ilvl w:val="0"/>
          <w:numId w:val="1"/>
        </w:numPr>
      </w:pPr>
      <w:r>
        <w:t>llunio cynlluniau a rhagolygon cynhyrchu yn erbyn data sydd ar gael</w:t>
      </w:r>
    </w:p>
    <w:p>
      <w:pPr>
        <w:numPr>
          <w:ilvl w:val="0"/>
          <w:numId w:val="1"/>
        </w:numPr>
      </w:pPr>
      <w:r>
        <w:t>cynllunio a gwerthuso amserlen waith effeithiol yn ôl amcanion y cytunwyd arnynt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cyfrifoldebau chi o dan y ddeddfwriaeth a’r codau ymarfer iechyd a diogelwch perthnasol</w:t>
      </w:r>
    </w:p>
    <w:p>
      <w:pPr>
        <w:numPr>
          <w:ilvl w:val="0"/>
          <w:numId w:val="2"/>
        </w:numPr>
      </w:pPr>
      <w:r>
        <w:t>sut i nodi peryglon ac asesu risgiau’r safle a’r gweithgaredd arfaethedig</w:t>
      </w:r>
    </w:p>
    <w:p>
      <w:pPr>
        <w:numPr>
          <w:ilvl w:val="0"/>
          <w:numId w:val="2"/>
        </w:numPr>
      </w:pPr>
      <w:r>
        <w:t>y ddeddfwriaeth a’r codau ymarfer, safonau a chanllawiau’r diwydiant, polisïau, gweithdrefnau a phrotocolau sefydliadol, moeseg busnes a moeseg proffesiynol presennol sy’n berthnasol i’ch maes gwaith ac y mae’n rhaid i chi gadw atynt</w:t>
      </w:r>
    </w:p>
    <w:p>
      <w:pPr>
        <w:numPr>
          <w:ilvl w:val="0"/>
          <w:numId w:val="2"/>
        </w:numPr>
      </w:pPr>
      <w:r>
        <w:t>sut i nodi rhywogaethau sy’n cael eu prysgoedio’n gyffredin yn yr haf a’r gaeaf</w:t>
      </w:r>
    </w:p>
    <w:p>
      <w:pPr>
        <w:numPr>
          <w:ilvl w:val="0"/>
          <w:numId w:val="2"/>
        </w:numPr>
      </w:pPr>
      <w:r>
        <w:t>arfer da o ran prysgoedio bôn</w:t>
      </w:r>
    </w:p>
    <w:p>
      <w:pPr>
        <w:numPr>
          <w:ilvl w:val="0"/>
          <w:numId w:val="2"/>
        </w:numPr>
      </w:pPr>
      <w:r>
        <w:t>y ffactorau sy’n effeithio ar adfywio coedlan</w:t>
      </w:r>
    </w:p>
    <w:p>
      <w:pPr>
        <w:numPr>
          <w:ilvl w:val="0"/>
          <w:numId w:val="2"/>
        </w:numPr>
      </w:pPr>
      <w:r>
        <w:t>gwahanol ddulliau o fesur cyfaint pren/coedlan pan fydd y cnwd yn sefyll a phan fydd wedi’i gwympo</w:t>
      </w:r>
    </w:p>
    <w:p>
      <w:pPr>
        <w:numPr>
          <w:ilvl w:val="0"/>
          <w:numId w:val="2"/>
        </w:numPr>
      </w:pPr>
      <w:r>
        <w:t>y dulliau o gyflawni cnwd cynaliadwy</w:t>
      </w:r>
    </w:p>
    <w:p>
      <w:pPr>
        <w:numPr>
          <w:ilvl w:val="0"/>
          <w:numId w:val="2"/>
        </w:numPr>
      </w:pPr>
      <w:r>
        <w:t>effeithiau cadw coed canopi safonol a’u heffaith ar y goedlan</w:t>
      </w:r>
    </w:p>
    <w:p>
      <w:pPr>
        <w:numPr>
          <w:ilvl w:val="0"/>
          <w:numId w:val="2"/>
        </w:numPr>
      </w:pPr>
      <w:r>
        <w:t>effeithiau cymysgeddau o rywogaethau ar gnydau</w:t>
      </w:r>
    </w:p>
    <w:p>
      <w:pPr>
        <w:numPr>
          <w:ilvl w:val="0"/>
          <w:numId w:val="2"/>
        </w:numPr>
      </w:pPr>
      <w:r>
        <w:t>sut i amddiffyn coedlan rhag difrod gan anifeiliaid</w:t>
      </w:r>
    </w:p>
    <w:p>
      <w:pPr>
        <w:numPr>
          <w:ilvl w:val="0"/>
          <w:numId w:val="2"/>
        </w:numPr>
      </w:pPr>
      <w:r>
        <w:t>y dyfeisiau a all helpu i gynhyrchu cynnyrch coedlan, neu gyflymu hynny</w:t>
      </w:r>
    </w:p>
    <w:p>
      <w:pPr>
        <w:numPr>
          <w:ilvl w:val="0"/>
          <w:numId w:val="2"/>
        </w:numPr>
      </w:pPr>
      <w:r>
        <w:t>y meini prawf ar gyfer trwydded cwympo</w:t>
      </w:r>
    </w:p>
    <w:p>
      <w:pPr>
        <w:numPr>
          <w:ilvl w:val="0"/>
          <w:numId w:val="2"/>
        </w:numPr>
      </w:pPr>
      <w:r>
        <w:t>pwysigrwydd rheoli coedlan i fioamrywiaeth</w:t>
      </w:r>
    </w:p>
    <w:p>
      <w:pPr>
        <w:numPr>
          <w:ilvl w:val="0"/>
          <w:numId w:val="2"/>
        </w:numPr>
      </w:pPr>
      <w:r>
        <w:t>cyfarwyddebau cynefin sy’n rheoli gweithrediadau coetir</w:t>
      </w:r>
    </w:p>
    <w:p>
      <w:pPr>
        <w:numPr>
          <w:ilvl w:val="0"/>
          <w:numId w:val="2"/>
        </w:numPr>
      </w:pPr>
      <w:r>
        <w:t>sut i lunio cynlluniau cynhyrchu ac amserlenni gweithio</w:t>
      </w:r>
    </w:p>
    <w:p>
      <w:pPr>
        <w:numPr>
          <w:ilvl w:val="0"/>
          <w:numId w:val="2"/>
        </w:numPr>
      </w:pPr>
      <w:r>
        <w:t>pwysigrwydd cynllunio a gwerthuso amserlenni gweithio effeithiol yn erbyn amcanion y cytunwyd arnynt</w:t>
      </w:r>
    </w:p>
    <w:p>
      <w:pPr>
        <w:numPr>
          <w:ilvl w:val="0"/>
          <w:numId w:val="2"/>
        </w:numPr>
      </w:pPr>
      <w:r>
        <w:t>effaith bosibl y gwaith ar y safle a’r ardal gyfagos a sut gellir lleihau’r effaith hon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Gallai amcanion gynnwys:</w:t>
      </w:r>
    </w:p>
    <w:p>
      <w:pPr>
        <w:numPr>
          <w:ilvl w:val="0"/>
          <w:numId w:val="3"/>
        </w:numPr>
      </w:pPr>
      <w:r>
        <w:t>hyfywedd ariannol</w:t>
      </w:r>
    </w:p>
    <w:p>
      <w:pPr>
        <w:numPr>
          <w:ilvl w:val="0"/>
          <w:numId w:val="3"/>
        </w:numPr>
      </w:pPr>
      <w:r>
        <w:t>marchnadoedd posibl ar gyfer cynhyrchion</w:t>
      </w:r>
    </w:p>
    <w:p>
      <w:pPr>
        <w:numPr>
          <w:ilvl w:val="0"/>
          <w:numId w:val="3"/>
        </w:numPr>
      </w:pPr>
      <w:r>
        <w:t>lleoliad</w:t>
      </w:r>
    </w:p>
    <w:p>
      <w:pPr>
        <w:numPr>
          <w:ilvl w:val="0"/>
          <w:numId w:val="3"/>
        </w:numPr>
      </w:pPr>
      <w:r>
        <w:t>bioamrywiaeth</w:t>
      </w:r>
    </w:p>
    <w:p>
      <w:pPr>
        <w:numPr>
          <w:ilvl w:val="0"/>
          <w:numId w:val="3"/>
        </w:numPr>
      </w:pPr>
      <w:r>
        <w:t>rheoli cynefin</w:t>
      </w:r>
    </w:p>
    <w:p>
      <w:pPr>
        <w:numPr>
          <w:ilvl w:val="0"/>
          <w:numId w:val="3"/>
        </w:numPr>
      </w:pPr>
      <w:r>
        <w:t>cynaliadwyedd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LANTw51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Cadwraeth, Gweithiwr Ystâd, Ceidwad, Garddwriaeth, Prysgoedio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Garddwriaeth, Gwaith coed, Cadwraeth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coedlan; prysgoedio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470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7B2D38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BED4D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be43ab72e854061" /><Relationship Type="http://schemas.openxmlformats.org/officeDocument/2006/relationships/numbering" Target="/word/numbering.xml" Id="R89289f75efc440df" /><Relationship Type="http://schemas.openxmlformats.org/officeDocument/2006/relationships/settings" Target="/word/settings.xml" Id="R7c9362af48f34e43" /><Relationship Type="http://schemas.openxmlformats.org/officeDocument/2006/relationships/image" Target="/word/media/e741579d-34e4-482e-8e8c-bad7c1e5a4c9.png" Id="R36113e64dc384c4b" /></Relationships>
</file>