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960237781c45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LANTw29</w:t>
            </w:r>
            <w:r>
              <w:rPr>
                <w:b/>
              </w:rPr>
              <w:br/>
            </w:r>
            <w:r>
              <w:rPr>
                <w:b/>
              </w:rPr>
              <w:t>Achub o’r awyr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2ce5f0547a4b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holl weithgareddau a all fod yn ofynnol i achub o’r awyr er mwyn casglu pobl sydd wedi’u hanafu ac sy’n effro, neu’n anymwybodol, o goed.</w:t>
      </w:r>
    </w:p>
    <w:p>
      <w:pPr/>
      <w:r>
        <w:rPr>
          <w:lang w:val="en-GB"/>
        </w:rPr>
        <w:t>Mae hyn yn cynnwys asesu anghenion y sawl sydd wedi’i anafu a risgiau’r achub, gan ddewis y dulliau achub priodol a chyflawni’r gwaith achub er mwyn dod â’r sawl sydd wedi’i anafu yn ôl i’r ddaear yn ddiogel.</w:t>
      </w:r>
    </w:p>
    <w:p>
      <w:pPr/>
      <w:r>
        <w:rPr>
          <w:lang w:val="en-GB"/>
        </w:rPr>
        <w:t>Mae’n cynnwys cael at goed trwy ddringo (gan ddefnyddio ysgolion a chyfarpar dringo) neu Blatfform Gweithio Symudol sy’n Codi (MEWP).</w:t>
      </w:r>
    </w:p>
    <w:p>
      <w:pPr/>
      <w:r>
        <w:rPr>
          <w:lang w:val="en-GB"/>
        </w:rPr>
        <w:t>Wrth weithio gyda chyfarpar a pheiriannau, mae’n rhaid eich bod wedi’ch hyfforddi’n briodol, yn gymwys i gyflawni’r gweithgaredd a wneir, a dal ardystiad cyfredol, lle bo angen, yn unol â’r ddeddfwriaeth berthnasol.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/>
      <w:r>
        <w:rPr>
          <w:lang w:val="en-GB"/>
        </w:rPr>
        <w:t>Mae’r safon hon yn addas dim ond i’r rhai sydd eisoes yn gymwys wrth gael at goed trwy ddringo neu ddefnyddio MEWP. Mae angen gwybodaeth sylfaenol am gymorth cyntaf, hefyd.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 risgiau achub o’r awyr i benderfynu ar yr angen am achub a’r goblygiadau i’r sawl sydd wedi’i anafu, i chi’ch hun ac i eraill sy’n ymwneud â’r broses, yn unol â chanllawiau presennol y diwydiant</w:t>
      </w:r>
    </w:p>
    <w:p>
      <w:pPr>
        <w:numPr>
          <w:ilvl w:val="0"/>
          <w:numId w:val="1"/>
        </w:numPr>
      </w:pPr>
      <w:r>
        <w:t>asesu anghenion y sawl sydd wedi’i anafu a’i anafiadau i benderfynu ar y dull gweithredu priodol, yn unol â chanllawiau presennol y diwydiant</w:t>
      </w:r>
    </w:p>
    <w:p>
      <w:pPr>
        <w:numPr>
          <w:ilvl w:val="0"/>
          <w:numId w:val="1"/>
        </w:numPr>
      </w:pPr>
      <w:r>
        <w:t>cynllunio achub o’r awyr, gan ddewis dulliau mynediad ac achub sy’n ddiogel, yn briodol i’r sefyllfa ac yn cyd-fynd â’r asesiad risg a chanllawiau presennol y diwydiant</w:t>
      </w:r>
    </w:p>
    <w:p>
      <w:pPr>
        <w:numPr>
          <w:ilvl w:val="0"/>
          <w:numId w:val="1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1"/>
        </w:numPr>
      </w:pPr>
      <w:r>
        <w:t>dewis, paratoi, defnyddio, cynnal a chadw a storio’r offer a’r cyfarpar sy’n ofynnol yn ddiogel, yn unol â’r gofynion cyfreithiol perthnasol a chyfarwyddiadau’r gwneuthurwr</w:t>
      </w:r>
    </w:p>
    <w:p>
      <w:pPr>
        <w:numPr>
          <w:ilvl w:val="0"/>
          <w:numId w:val="1"/>
        </w:numPr>
      </w:pPr>
      <w:r>
        <w:t>cadarnhau bod yr holl gyfarpar wedi cael ei wirio, ei brofi, lle bo angen, a’i fod yn addas at ei ddiben, yn unol â’r gofynion cyfreithiol perthnasol a chyfarwyddiadau’r gwneuthurwr</w:t>
      </w:r>
    </w:p>
    <w:p>
      <w:pPr>
        <w:numPr>
          <w:ilvl w:val="0"/>
          <w:numId w:val="1"/>
        </w:numPr>
      </w:pPr>
      <w:r>
        <w:t>cadarnhau bod hyfforddiant, profiad ac ardystiad perthnasol yn eu lle i achub o’r awyr, ac adnabod y cyfyngiadau ar eich cymhwysedd eich hun</w:t>
      </w:r>
    </w:p>
    <w:p>
      <w:pPr>
        <w:numPr>
          <w:ilvl w:val="0"/>
          <w:numId w:val="1"/>
        </w:numPr>
      </w:pPr>
      <w:r>
        <w:t>defnyddio dulliau priodol i gael at goed er mwyn achub o’r awyr a dod â’r sawl sydd wedi’i anafu yn ôl i’r ddaear yn unol â chanllawiau presennol y diwydiant</w:t>
      </w:r>
    </w:p>
    <w:p>
      <w:pPr>
        <w:numPr>
          <w:ilvl w:val="0"/>
          <w:numId w:val="1"/>
        </w:numPr>
      </w:pPr>
      <w:r>
        <w:t>rhoi’r cymorth cyntaf perthnasol i’r sawl sydd wedi’i anafu tra bydd yn y goeden a, lle bo angen, parhau pan fydd ar y ddaear</w:t>
      </w:r>
    </w:p>
    <w:p>
      <w:pPr>
        <w:numPr>
          <w:ilvl w:val="0"/>
          <w:numId w:val="1"/>
        </w:numPr>
      </w:pPr>
      <w:r>
        <w:t>cyfathrebu â’r bobl sydd ar y ddaear a’r sawl sydd wedi’i anafu, yn unol â chanllawiau’r diwydiant a gweithdrefnau sefydliadol</w:t>
      </w:r>
    </w:p>
    <w:p>
      <w:pPr>
        <w:numPr>
          <w:ilvl w:val="0"/>
          <w:numId w:val="1"/>
        </w:numPr>
      </w:pPr>
      <w:r>
        <w:t>cofnodi digwyddiadau a rhoi gwybod amdanynt yn unol â gofynion cyfreithiol a sefydliadol</w:t>
      </w:r>
    </w:p>
    <w:p>
      <w:pPr>
        <w:numPr>
          <w:ilvl w:val="0"/>
          <w:numId w:val="1"/>
        </w:numPr>
      </w:pPr>
      <w:r>
        <w:t>gweithredu fel y bo’n ofynnol pan nodir problemau wrth achub yn yr awyr, yn unol â gweithdrefnau sefydliadol</w:t>
      </w:r>
    </w:p>
    <w:p>
      <w:pPr>
        <w:numPr>
          <w:ilvl w:val="0"/>
          <w:numId w:val="1"/>
        </w:numPr>
      </w:pPr>
      <w:r>
        <w:t>cwblhau a storio’r holl ddogfennaeth berthnasol yn unol â gofynion cyfreithiol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peryglon ac asesu’r risgiau sy’n gysylltiedig â’r coed a’r ardal gyfagos, a’r anawsterau gweithredol wrth achub o’r awyr</w:t>
      </w:r>
    </w:p>
    <w:p>
      <w:pPr>
        <w:numPr>
          <w:ilvl w:val="0"/>
          <w:numId w:val="2"/>
        </w:numPr>
      </w:pPr>
      <w:r>
        <w:t>sut i asesu sefyllfaoedd ac anghenion y sawl sydd wedi’i anafu a phenderfynu p’un a oes angen y gwasanaethau brys</w:t>
      </w:r>
    </w:p>
    <w:p>
      <w:pPr>
        <w:numPr>
          <w:ilvl w:val="0"/>
          <w:numId w:val="2"/>
        </w:numPr>
      </w:pPr>
      <w:r>
        <w:t>sut i gynllunio gweithrediadau achub o’r awyr a’r elfennau allweddol y mae angen eu cynnwys</w:t>
      </w:r>
    </w:p>
    <w:p>
      <w:pPr>
        <w:numPr>
          <w:ilvl w:val="0"/>
          <w:numId w:val="2"/>
        </w:numPr>
      </w:pPr>
      <w:r>
        <w:t>y dulliau achub sy’n briodol i amrywiaeth o sefyllfaoedd posibl, gan gynnwys gyda phobl sy’n effro neu sy’n anymwybodol</w:t>
      </w:r>
    </w:p>
    <w:p>
      <w:pPr>
        <w:numPr>
          <w:ilvl w:val="0"/>
          <w:numId w:val="2"/>
        </w:numPr>
      </w:pPr>
      <w:r>
        <w:t>yr offer, y cyfarpar a’r cyfarpar diogelu personol (PPE) sy’n ofynnol a sut i baratoi, defnyddio, gwneud gwaith cynnal a chadw’r gweithredwr a storio’r rhain yn ddiogel, yn unol â’r gofynion cyfreithiol perthnasol, cyfarwyddiadau’r gwneuthurwr a gweithdrefnau sefydliadol</w:t>
      </w:r>
    </w:p>
    <w:p>
      <w:pPr>
        <w:numPr>
          <w:ilvl w:val="0"/>
          <w:numId w:val="2"/>
        </w:numPr>
      </w:pPr>
      <w:r>
        <w:t>y gofynion cyfreithiol ar gyfer archwilio pob cyfarpar dringo a gostwng a’r dystiolaeth sy’n ofynnol i ddangos bod hyn wedi cael ei wneud</w:t>
      </w:r>
    </w:p>
    <w:p>
      <w:pPr>
        <w:numPr>
          <w:ilvl w:val="0"/>
          <w:numId w:val="2"/>
        </w:numPr>
      </w:pPr>
      <w:r>
        <w:t>gofynion cyfreithiol, gofynion y diwydiant a gofynion sefydliadol am hyfforddiant, profiad ac ardystiad i wneud y gweithgareddau gwaith gofynnol a phwysigrwydd cydnabod eich cyfyngiadau a pheidio ag ymgymryd â gwaith sydd y tu hwnt i lefel eich cymhwysedd</w:t>
      </w:r>
    </w:p>
    <w:p>
      <w:pPr>
        <w:numPr>
          <w:ilvl w:val="0"/>
          <w:numId w:val="2"/>
        </w:numPr>
      </w:pPr>
      <w:r>
        <w:t>pwysigrwydd defnyddio system amddiffyn personol rhag cwympo wrth ddringo a gweithio mewn coed</w:t>
      </w:r>
    </w:p>
    <w:p>
      <w:pPr>
        <w:numPr>
          <w:ilvl w:val="0"/>
          <w:numId w:val="2"/>
        </w:numPr>
      </w:pPr>
      <w:r>
        <w:t>sut i gyflawni gweithrediadau achub o’r awyr gan ddefnyddio dulliau sy’n cynnwys llinellau’r sawl sydd wedi’i anafu a llinellau achubwyr, a llinell achubwr yn unig, mewn gwahanol sefyllfaoedd</w:t>
      </w:r>
    </w:p>
    <w:p>
      <w:pPr>
        <w:numPr>
          <w:ilvl w:val="0"/>
          <w:numId w:val="2"/>
        </w:numPr>
      </w:pPr>
      <w:r>
        <w:t>y sefyllfaoedd pan nad achub o’r awyr trwy ddringo, o bosibl, fydd y dull mwyaf priodol i’w ddefnyddio</w:t>
      </w:r>
    </w:p>
    <w:p>
      <w:pPr>
        <w:numPr>
          <w:ilvl w:val="0"/>
          <w:numId w:val="2"/>
        </w:numPr>
      </w:pPr>
      <w:r>
        <w:t>sut i achub o’r awyr gan ddefnyddio platfform gweithio symudol sy’n codi (MEWP) a goblygiadau uchafswm y Llwyth Gweithio Diogel (SWL) i’r broses achub</w:t>
      </w:r>
    </w:p>
    <w:p>
      <w:pPr>
        <w:numPr>
          <w:ilvl w:val="0"/>
          <w:numId w:val="2"/>
        </w:numPr>
      </w:pPr>
      <w:r>
        <w:t>sut bydd rhywogaeth a chyflwr coed yn effeithio ar y broses achub</w:t>
      </w:r>
    </w:p>
    <w:p>
      <w:pPr>
        <w:numPr>
          <w:ilvl w:val="0"/>
          <w:numId w:val="2"/>
        </w:numPr>
      </w:pPr>
      <w:r>
        <w:t>egwyddorion sylfaenol cymorth cyntaf a sut gallant gael eu defnyddio, yn ôl eich lefel hyfforddiant chi</w:t>
      </w:r>
    </w:p>
    <w:p>
      <w:pPr>
        <w:numPr>
          <w:ilvl w:val="0"/>
          <w:numId w:val="2"/>
        </w:numPr>
      </w:pPr>
      <w:r>
        <w:t>sut i gychwyn a dal ati i gyfathrebu’n effeithiol yn ystod achub o’r awyr, gyda’r bobl ganlynol: y sawl sydd wedi’i anafu, cydweithwyr, y cyhoedd a’r gwasanaethau brys</w:t>
      </w:r>
    </w:p>
    <w:p>
      <w:pPr>
        <w:numPr>
          <w:ilvl w:val="0"/>
          <w:numId w:val="2"/>
        </w:numPr>
      </w:pPr>
      <w:r>
        <w:t>y problemau a all godi wrth achub o’r awyr a’r camau i’w cymryd</w:t>
      </w:r>
    </w:p>
    <w:p>
      <w:pPr>
        <w:numPr>
          <w:ilvl w:val="0"/>
          <w:numId w:val="2"/>
        </w:numPr>
      </w:pPr>
      <w:r>
        <w:t>cwmpas a chyfyngiadau eich cymhwysedd, eich cyfrifoldebau a’ch atebolrwydd</w:t>
      </w:r>
    </w:p>
    <w:p>
      <w:pPr>
        <w:numPr>
          <w:ilvl w:val="0"/>
          <w:numId w:val="2"/>
        </w:numPr>
      </w:pPr>
      <w:r>
        <w:t>y gofynion cyfreithiol a sefydliadol ar gyfer cwblhau a storio dogfennaeth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Mae achub o’r awyr trwy ddringo, gan ddefnyddio MEWP neu gan ddefnyddio’r ddau, yn cynnwys y canlynol:</w:t>
      </w:r>
    </w:p>
    <w:p>
      <w:pPr>
        <w:numPr>
          <w:ilvl w:val="0"/>
          <w:numId w:val="3"/>
        </w:numPr>
      </w:pPr>
      <w:r>
        <w:t>achub dioddefwr sy’n effro</w:t>
      </w:r>
    </w:p>
    <w:p>
      <w:pPr>
        <w:numPr>
          <w:ilvl w:val="0"/>
          <w:numId w:val="3"/>
        </w:numPr>
      </w:pPr>
      <w:r>
        <w:t>achub dioddefwr sy’n anymwybodol</w:t>
      </w:r>
    </w:p>
    <w:p>
      <w:pPr>
        <w:numPr>
          <w:ilvl w:val="0"/>
          <w:numId w:val="3"/>
        </w:numPr>
      </w:pPr>
      <w:r>
        <w:t>achub dioddefwr gerllaw prif gyff y goeden</w:t>
      </w:r>
    </w:p>
    <w:p>
      <w:pPr>
        <w:numPr>
          <w:ilvl w:val="0"/>
          <w:numId w:val="3"/>
        </w:numPr>
      </w:pPr>
      <w:r>
        <w:t>achub dioddefwr o’r corun, draw rhag y prif gyff</w:t>
      </w:r>
    </w:p>
    <w:p>
      <w:pPr>
        <w:numPr>
          <w:ilvl w:val="0"/>
          <w:numId w:val="3"/>
        </w:numPr>
      </w:pPr>
      <w:r>
        <w:t>achub dioddefwr o bolyn</w:t>
      </w:r>
    </w:p>
    <w:p>
      <w:pPr>
        <w:numPr>
          <w:ilvl w:val="0"/>
          <w:numId w:val="3"/>
        </w:numPr>
      </w:pPr>
      <w:r>
        <w:t>achub gweithredwr Platfform Gweithio Symudol sy’n Codi, sydd wedi’i anafu</w:t>
      </w:r>
    </w:p>
    <w:p>
      <w:pPr>
        <w:numPr>
          <w:ilvl w:val="0"/>
          <w:numId w:val="3"/>
        </w:numPr>
      </w:pPr>
      <w:r>
        <w:t>sy’n cynnwys defnyddio tîm achub dau berson neu fwy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System Amddiffyn Personol rhag Cwympo</w:t>
      </w:r>
    </w:p>
    <w:p>
      <w:pPr/>
      <w:r>
        <w:rPr>
          <w:lang w:val="en-GB"/>
        </w:rPr>
        <w:t xml:space="preserve"> – casgliad o gydrannau sy’n cyfuno, o’u defnyddio’n gywir, i atal cwympo. Mae systemau amddiffyn personol rhag cwympo yn cynnwys prif system a system wrth gefn sy’n gysylltiedig ag angor annibynnol, lle bynnag y bo’n bosibl. Gall y system wrth gefn gael ei hepgor dim ond:</w:t>
      </w:r>
    </w:p>
    <w:p>
      <w:pPr>
        <w:numPr>
          <w:ilvl w:val="0"/>
          <w:numId w:val="4"/>
        </w:numPr>
      </w:pPr>
      <w:r>
        <w:t>Pan nad yw’n ymarferol ei chynnal ar gyfer tasg benodol, “ddisymud” a byr symud rhaff yn ei blaen/cyfnewid, gan ailosod y system wrth gefn cyn gynted â phosibl</w:t>
      </w:r>
    </w:p>
    <w:p>
      <w:pPr>
        <w:numPr>
          <w:ilvl w:val="0"/>
          <w:numId w:val="4"/>
        </w:numPr>
      </w:pPr>
      <w:r>
        <w:t>Achub rhywun sydd wedi’i anafu, pan fydd cyflymder yn hanfodol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awyr; achub; coed; anafu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135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199DB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3AEAA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16322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0cf0ae0edd4ed7" /><Relationship Type="http://schemas.openxmlformats.org/officeDocument/2006/relationships/numbering" Target="/word/numbering.xml" Id="R51288b8e69c74ad2" /><Relationship Type="http://schemas.openxmlformats.org/officeDocument/2006/relationships/settings" Target="/word/settings.xml" Id="R536607722c1e4dae" /><Relationship Type="http://schemas.openxmlformats.org/officeDocument/2006/relationships/image" Target="/word/media/d7c42d25-71c8-4bc4-9416-a649ba941640.png" Id="R082ce5f0547a4b8b" /></Relationships>
</file>