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455183e620409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SKSCMGS3</w:t>
            </w:r>
            <w:r>
              <w:rPr>
                <w:b/>
              </w:rPr>
              <w:br/>
            </w:r>
            <w:r>
              <w:rPr>
                <w:b/>
              </w:rPr>
              <w:t>Rheoli eich gwaith yn y diwydiannau creadigol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85636e291b940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gweithio yn y diwydiannau creadigol a hyrwyddo eich hun a’ch gwasanaethau i gyflogwyr neu gontractwyr posibl.</w:t>
      </w:r>
    </w:p>
    <w:p>
      <w:pPr/>
      <w:r>
        <w:rPr>
          <w:lang w:val="en-GB"/>
        </w:rPr>
        <w:t>Mae gofyn ichi feddu ar ddealltwriaeth dda o sut i hyrwyddo eich llwyddiannau, meithrin eich cysylltiadau a rhwydweithiau ymhellach, a sicrhau eich bod yn meddu ar y sgiliau a’r wybodaeth ddiweddaraf.</w:t>
      </w:r>
    </w:p>
    <w:p>
      <w:pPr/>
      <w:r>
        <w:rPr>
          <w:lang w:val="en-GB"/>
        </w:rPr>
        <w:t>Gellir defnyddio’r safon hon ynghlwm â phob rôl yn y diwydiannau sgrin ac mae hefyd yn berthnasol i rolau diwydiant creadigol ehangach fel enghraifft theatr, digwyddiadau byw, treftadaeth ddiwylliannol a galwedigaethau dylunio.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sicrhau caiff eich gwaith ei gyflwyno ar amser a’i fod yn bodloni’r briff</w:t>
      </w:r>
    </w:p>
    <w:p>
      <w:pPr>
        <w:numPr>
          <w:ilvl w:val="0"/>
          <w:numId w:val="1"/>
        </w:numPr>
      </w:pPr>
      <w:r>
        <w:t>cyfathrebu gydag eraill a gofyn am gymorth pan fo’i angen</w:t>
      </w:r>
    </w:p>
    <w:p>
      <w:pPr>
        <w:numPr>
          <w:ilvl w:val="0"/>
          <w:numId w:val="1"/>
        </w:numPr>
      </w:pPr>
      <w:r>
        <w:t>asesu problemau a dod o hyd i ddatrysiadau i gyflawni’r allbynnau a ddymunir</w:t>
      </w:r>
    </w:p>
    <w:p>
      <w:pPr>
        <w:numPr>
          <w:ilvl w:val="0"/>
          <w:numId w:val="1"/>
        </w:numPr>
      </w:pPr>
      <w:r>
        <w:t>adolygu gwaith gydag eraill a defnyddio adborth i ddiwygio gwaith pan fo angen</w:t>
      </w:r>
    </w:p>
    <w:p>
      <w:pPr>
        <w:numPr>
          <w:ilvl w:val="0"/>
          <w:numId w:val="1"/>
        </w:numPr>
      </w:pPr>
      <w:r>
        <w:t>addasu i newidiadau o ran gwaith, gofynion creadigol a datblygiadau technegol</w:t>
      </w:r>
    </w:p>
    <w:p>
      <w:pPr>
        <w:numPr>
          <w:ilvl w:val="0"/>
          <w:numId w:val="1"/>
        </w:numPr>
      </w:pPr>
      <w:r>
        <w:t>adnabod pryd y bydd newidiadau y gofynnir amdanyn nhw yn cael effaith andwyol ar y gyllideb, graddfeydd amser, y canlyniad terfynol neu rannau eraill o’r gwaith a chyfathrebu hyn</w:t>
      </w:r>
    </w:p>
    <w:p>
      <w:pPr>
        <w:numPr>
          <w:ilvl w:val="0"/>
          <w:numId w:val="1"/>
        </w:numPr>
      </w:pPr>
      <w:r>
        <w:t>cadw a darparu gwaith yn ôl yr angen</w:t>
      </w:r>
    </w:p>
    <w:p>
      <w:pPr>
        <w:numPr>
          <w:ilvl w:val="0"/>
          <w:numId w:val="1"/>
        </w:numPr>
      </w:pPr>
      <w:r>
        <w:t>cynnal cyfrinachedd yn unol â deddfwriaethau, rheoliadau a gweithdrefnau’r sefydliad</w:t>
      </w:r>
    </w:p>
    <w:p>
      <w:pPr>
        <w:numPr>
          <w:ilvl w:val="0"/>
          <w:numId w:val="1"/>
        </w:numPr>
      </w:pPr>
      <w:r>
        <w:t>cyfeirio gwaith sydd y tu hwnt i’ch maes arbenigedd at bobl eraill</w:t>
      </w:r>
    </w:p>
    <w:p>
      <w:pPr>
        <w:numPr>
          <w:ilvl w:val="0"/>
          <w:numId w:val="1"/>
        </w:numPr>
      </w:pPr>
      <w:r>
        <w:t>sicrhau eich bod yn ymwybodol o arferion y diwydiant sy’n dod i’r amlwg a newidiadau mewn technoleg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ddehongli gofynion y briff</w:t>
      </w:r>
    </w:p>
    <w:p>
      <w:pPr>
        <w:numPr>
          <w:ilvl w:val="0"/>
          <w:numId w:val="2"/>
        </w:numPr>
      </w:pPr>
      <w:r>
        <w:t>y biblinell neu’r llif gwaith a sut mae eich rôl chi a rolau eraill yn berthnasol iddo</w:t>
      </w:r>
    </w:p>
    <w:p>
      <w:pPr>
        <w:numPr>
          <w:ilvl w:val="0"/>
          <w:numId w:val="2"/>
        </w:numPr>
      </w:pPr>
      <w:r>
        <w:t>sut y gall fod angen i’ch rôl a’ch cyfrifoldebau newid i ymdrin â gofynion gwahanol ddarnau o waith</w:t>
      </w:r>
    </w:p>
    <w:p>
      <w:pPr>
        <w:numPr>
          <w:ilvl w:val="0"/>
          <w:numId w:val="2"/>
        </w:numPr>
      </w:pPr>
      <w:r>
        <w:t>goblygiadau newidiadau ar y gyllideb a’r adnoddau rydych chi ynghlwm â nhw</w:t>
      </w:r>
    </w:p>
    <w:p>
      <w:pPr>
        <w:numPr>
          <w:ilvl w:val="0"/>
          <w:numId w:val="2"/>
        </w:numPr>
      </w:pPr>
      <w:r>
        <w:t>sut i geisio a gweithredu ar adborth i wella eich gwaith</w:t>
      </w:r>
    </w:p>
    <w:p>
      <w:pPr>
        <w:numPr>
          <w:ilvl w:val="0"/>
          <w:numId w:val="2"/>
        </w:numPr>
      </w:pPr>
      <w:r>
        <w:t>sut i addasu llif gwaith neu biblinellau a chynllunio datrysiadau i ymdrin â newidiadau</w:t>
      </w:r>
    </w:p>
    <w:p>
      <w:pPr>
        <w:numPr>
          <w:ilvl w:val="0"/>
          <w:numId w:val="2"/>
        </w:numPr>
      </w:pPr>
      <w:r>
        <w:t>sut i weithio fel rhan o dîm</w:t>
      </w:r>
    </w:p>
    <w:p>
      <w:pPr>
        <w:numPr>
          <w:ilvl w:val="0"/>
          <w:numId w:val="2"/>
        </w:numPr>
      </w:pPr>
      <w:r>
        <w:t>sut i adnabod pryd y mae modd ail-ddefnyddio neu addasu syniadau neu waith blaenorol</w:t>
      </w:r>
    </w:p>
    <w:p>
      <w:pPr>
        <w:numPr>
          <w:ilvl w:val="0"/>
          <w:numId w:val="2"/>
        </w:numPr>
      </w:pPr>
      <w:r>
        <w:t>sut i gadw gwaith</w:t>
      </w:r>
    </w:p>
    <w:p>
      <w:pPr>
        <w:numPr>
          <w:ilvl w:val="0"/>
          <w:numId w:val="2"/>
        </w:numPr>
      </w:pPr>
      <w:r>
        <w:t>goblygiadau’r ddeddfwriaeth a’r rheoliadau sy’n ymdrin â Diogelu Data</w:t>
      </w:r>
    </w:p>
    <w:p>
      <w:pPr>
        <w:numPr>
          <w:ilvl w:val="0"/>
          <w:numId w:val="2"/>
        </w:numPr>
      </w:pPr>
      <w:r>
        <w:t>cyfyngiadau’r adnoddau a’r dechnoleg rydych chi’n eu defnyddio yn eich rôl</w:t>
      </w:r>
    </w:p>
    <w:p>
      <w:pPr>
        <w:numPr>
          <w:ilvl w:val="0"/>
          <w:numId w:val="2"/>
        </w:numPr>
      </w:pPr>
      <w:r>
        <w:t>y ffynonellau gwybodaeth am ddatblygiadau yn y diwydiant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2024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SKSGS3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Proffesiynol Cynhyrchu Sain (Ffilm a Theledu), Gweithwyr proffesiynol ôl-gynhyrchu, Y Celfyddydau, Cyfryngau a Chyhoeddi, Gweithwyr Proffesiynol Animeiddio, Y Cyfryngau a chyfathrebu, Crefftau, y celfyddydau creadigol a dylunio, Y Celfyddydau Perfformio, Gweithwyr Proffesiynol Cyswllt y Cyfryngau, Gweithwyr Proffesiynol Gemau, Gweithwyr Proffesiynol Cyfryngau Rhyngweithiol, Galwedigaethau Marchnata Digidol, Gweithwyr Proffesiynol Cyswllt Marchnata, Gweithwyr Proffesiynol Cyswllt Dylunio;, Gwasanaethau Technegol a Dosbarthu (Ffilm a Theledu), Gweithwyr Proffesiynol Effeithiau Arbennig Corfforol, Rolau Cymorth Technegol ar gyfer Recordio Sain a Thechnoleg Cerddoriaeth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Sgiliau Cyffredinol y Cyfryngau Creadigol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rheoli gwaith; gofynion creadigol; briff; adborth; diogelu data; diwydiannau creadigol;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EFB17E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683105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40dd9ae87fb44c8" /><Relationship Type="http://schemas.openxmlformats.org/officeDocument/2006/relationships/numbering" Target="/word/numbering.xml" Id="R3ca6682dd8144b3d" /><Relationship Type="http://schemas.openxmlformats.org/officeDocument/2006/relationships/settings" Target="/word/settings.xml" Id="R6a179339e5024686" /><Relationship Type="http://schemas.openxmlformats.org/officeDocument/2006/relationships/image" Target="/word/media/ba073e74-6f56-4d71-9899-8d3fea3309cc.png" Id="R985636e291b94091" /></Relationships>
</file>