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11941175394f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EUSMUNC11</w:t>
            </w:r>
            <w:r>
              <w:rPr>
                <w:b/>
              </w:rPr>
              <w:br/>
            </w:r>
            <w:r>
              <w:rPr>
                <w:b/>
              </w:rPr>
              <w:t>Trefnu gweithgareddau gwaith ar rwydweithiau cyfleustodau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c87716d74c44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threfnu gweithgareddau gwaith ar gyfer gosod, atgyweirio neu gynnal a chadw rhwydweithiau cyfleustodau. Mae hyn ar gyfer gweithrediadau un safle a gallai fod ar gyfer unrhyw ddiamedr o bibellau.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golygu blaenoriaethu gweithgareddau gwaith, gofyn am help gan bobl eraill i ddatrys problemau, rhagweld ac addasu'r amserlen yn sgil newidiadau i'r cynllun, cofnodi newidiadau i gynlluniau a chyfathrebu gyda'r bobl berthnasol.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gweithwyr adeiladu rhwydweithiau sy'n trefnu gweithgareddau gwaith ar gyfer gosod, trwsio a chynnal a chadw rhwydweithiau cyfleustodau ond sy'n debygol o fod y rhai sydd â chyfrifoldebau arweinydd tîm.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gwybodaeth gyfredol am gyfarwyddiadau, cynlluniau, amserlenni ac amcanion ar gyfer y gwaith o ffynonellau dibynadwy</w:t>
      </w:r>
    </w:p>
    <w:p>
      <w:pPr>
        <w:numPr>
          <w:ilvl w:val="0"/>
          <w:numId w:val="1"/>
        </w:numPr>
      </w:pPr>
      <w:r>
        <w:t>pennu dulliau a gweithgareddau gwaith sy'r briodol i'r sefydliad ac sy'n gwneud y defnydd gorau o adnoddau</w:t>
      </w:r>
    </w:p>
    <w:p>
      <w:pPr>
        <w:numPr>
          <w:ilvl w:val="0"/>
          <w:numId w:val="1"/>
        </w:numPr>
      </w:pPr>
      <w:r>
        <w:t>blaenoriaethu gweithgareddau gwaith er mwyn cyflawni amcanion yn unol â'r amserlenni</w:t>
      </w:r>
    </w:p>
    <w:p>
      <w:pPr>
        <w:numPr>
          <w:ilvl w:val="0"/>
          <w:numId w:val="1"/>
        </w:numPr>
      </w:pPr>
      <w:r>
        <w:t>cofnodi a chytuno ar swyddogaethau unigolion a chyfrifoldebau grwpiau yn unol â gweithdrefnau'r sefydliad</w:t>
      </w:r>
    </w:p>
    <w:p>
      <w:pPr>
        <w:numPr>
          <w:ilvl w:val="0"/>
          <w:numId w:val="1"/>
        </w:numPr>
      </w:pPr>
      <w:r>
        <w:t>gofyn am gyngor gan bobl berthnasol i helpu i ddatrys unrhyw broblemau wrth drefnu gweithgareddau gwaith</w:t>
      </w:r>
    </w:p>
    <w:p>
      <w:pPr>
        <w:numPr>
          <w:ilvl w:val="0"/>
          <w:numId w:val="1"/>
        </w:numPr>
      </w:pPr>
      <w:r>
        <w:t>monitro gwaith yn erbyn cynlluniau yn barhaus, gan ddefnyddio gwybodaeth berthnasol i ragweld lle bydd angen newidiadau i gynlluniau</w:t>
      </w:r>
    </w:p>
    <w:p>
      <w:pPr>
        <w:numPr>
          <w:ilvl w:val="0"/>
          <w:numId w:val="1"/>
        </w:numPr>
      </w:pPr>
      <w:r>
        <w:t>diweddaru cynlluniau gwaith i gynnwys newidiadau wrth iddynt ddigwydd</w:t>
      </w:r>
    </w:p>
    <w:p>
      <w:pPr>
        <w:numPr>
          <w:ilvl w:val="0"/>
          <w:numId w:val="1"/>
        </w:numPr>
      </w:pPr>
      <w:r>
        <w:t>cytuno ar gynlluniau gwaith wedi'u diweddaru gyda phobl briodol a'u cofnodi yn unol â gweithdrefnau sefydliadol</w:t>
      </w:r>
    </w:p>
    <w:p>
      <w:pPr>
        <w:numPr>
          <w:ilvl w:val="0"/>
          <w:numId w:val="1"/>
        </w:numPr>
      </w:pPr>
      <w:r>
        <w:t>rhoi gwybod am y cynlluniau wedi newid i bawb sydd angen gwybod am y cynlluniau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deddfwriaeth, codau ymarfer a gweithdrefnau sefydliadol o ran iechyd, diogelwch a'r amgylchedd sy'n berthnasol i weithgareddau gwaith gan gynnwys y rhai sy'n ymwneud â gwaith ffordd a stryd, sylweddau peryglus, rheoli a dylunio adeiladwaith, codi a defnyddio offer gwaith</w:t>
      </w:r>
    </w:p>
    <w:p>
      <w:pPr>
        <w:numPr>
          <w:ilvl w:val="0"/>
          <w:numId w:val="2"/>
        </w:numPr>
      </w:pPr>
      <w:r>
        <w:t>ble i gael cyfarwyddiadau, cynlluniau, amserlenni ac amcanion ar gyfer y gwaith, a sut i’w dehongli</w:t>
      </w:r>
    </w:p>
    <w:p>
      <w:pPr>
        <w:numPr>
          <w:ilvl w:val="0"/>
          <w:numId w:val="2"/>
        </w:numPr>
      </w:pPr>
      <w:r>
        <w:t>terfynau eich cyfrifoldeb a'ch cymhwysedd eich hun ac aelodau'r tîm</w:t>
      </w:r>
    </w:p>
    <w:p>
      <w:pPr>
        <w:numPr>
          <w:ilvl w:val="0"/>
          <w:numId w:val="2"/>
        </w:numPr>
      </w:pPr>
      <w:r>
        <w:t>dulliau a thechnegau cynllunio ar gyfer gosod, cynnal a chadw a thrwsio rhwydweithiau cyfleustodau</w:t>
      </w:r>
    </w:p>
    <w:p>
      <w:pPr>
        <w:numPr>
          <w:ilvl w:val="0"/>
          <w:numId w:val="2"/>
        </w:numPr>
      </w:pPr>
      <w:r>
        <w:t>yr effaith y gall amserlenni a dulliau gwaith ei chael ar gost ac effeithlonrwydd</w:t>
      </w:r>
    </w:p>
    <w:p>
      <w:pPr>
        <w:numPr>
          <w:ilvl w:val="0"/>
          <w:numId w:val="2"/>
        </w:numPr>
      </w:pPr>
      <w:r>
        <w:t>amserlenni nodweddiadol ar gyfer gweithgareddau gwaith a therfynau amser gwaith</w:t>
      </w:r>
    </w:p>
    <w:p>
      <w:pPr>
        <w:numPr>
          <w:ilvl w:val="0"/>
          <w:numId w:val="2"/>
        </w:numPr>
      </w:pPr>
      <w:r>
        <w:t>systemau a gweithdrefnau gwybodaeth y sefydliad i gofnodi newidiadau i gynlluniau</w:t>
      </w:r>
    </w:p>
    <w:p>
      <w:pPr>
        <w:numPr>
          <w:ilvl w:val="0"/>
          <w:numId w:val="2"/>
        </w:numPr>
      </w:pPr>
      <w:r>
        <w:t>pwy sydd angen i chi weithio gyda nhw yn fewnol a thu allan i'r sefydliad</w:t>
      </w:r>
    </w:p>
    <w:p>
      <w:pPr>
        <w:numPr>
          <w:ilvl w:val="0"/>
          <w:numId w:val="2"/>
        </w:numPr>
      </w:pPr>
      <w:r>
        <w:t>sut mae perthnasoedd gwaith effeithiol yn cyfrannu at drefn gweithgareddau gwaith</w:t>
      </w:r>
    </w:p>
    <w:p>
      <w:pPr>
        <w:numPr>
          <w:ilvl w:val="0"/>
          <w:numId w:val="2"/>
        </w:numPr>
      </w:pPr>
      <w:r>
        <w:t>dulliau cyfathrebu llafar, ysgrifenedig a gweledol</w:t>
      </w:r>
    </w:p>
    <w:p>
      <w:pPr>
        <w:numPr>
          <w:ilvl w:val="0"/>
          <w:numId w:val="2"/>
        </w:numPr>
      </w:pPr>
      <w:r>
        <w:t>gweithdrefnau a lefelau awdurdod ar gyfer cyfathrebu gyda phobl wahanol</w:t>
      </w:r>
    </w:p>
    <w:p>
      <w:pPr>
        <w:numPr>
          <w:ilvl w:val="0"/>
          <w:numId w:val="2"/>
        </w:numPr>
      </w:pPr>
      <w:r>
        <w:t>gofynion cyfrinachedd er gwybodaeth</w:t>
      </w:r>
    </w:p>
    <w:p>
      <w:pPr>
        <w:numPr>
          <w:ilvl w:val="0"/>
          <w:numId w:val="2"/>
        </w:numPr>
      </w:pPr>
      <w:r>
        <w:t>gweithdrefnau ac amseroedd adrodd gan gynnwys ffurflenni safonol sydd wedi cael eu cymeradwyo gan y diwydiant neu gan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EUSWNC1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Dŵr, Adeiladu Rhwydwaith Aml-Gyfleustodau, Adeiladu Rhwydwaith Nwy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Aml-Gyfleustodau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amserlen, rhwydwaith, adeiladu, gweithrediadau, cyfleustod, cyfleustodau, </w:t>
      </w:r>
      <w:r>
        <w:rPr>
          <w:lang w:val="en-GB"/>
        </w:rPr>
        <w:tab/>
      </w:r>
      <w:r>
        <w:rPr>
          <w:lang w:val="en-GB"/>
        </w:rPr>
        <w:t>nwy, LPG, hydrogen, dŵr, gosod, atgyweirio, cynnal a chadw, gweithgareddau gwaith, aml-gyfleustod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186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D73B3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e515af321c4745" /><Relationship Type="http://schemas.openxmlformats.org/officeDocument/2006/relationships/numbering" Target="/word/numbering.xml" Id="Reac0f42238094222" /><Relationship Type="http://schemas.openxmlformats.org/officeDocument/2006/relationships/settings" Target="/word/settings.xml" Id="R40cc62d764f9494a" /><Relationship Type="http://schemas.openxmlformats.org/officeDocument/2006/relationships/image" Target="/word/media/9479374a-c1d4-4b9b-b184-85884e05403c.png" Id="R4dc87716d74c440f" /></Relationships>
</file>