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0e6772cac2422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COSVR831</w:t>
            </w:r>
            <w:r>
              <w:rPr>
                <w:b/>
              </w:rPr>
              <w:br/>
            </w:r>
            <w:r>
              <w:rPr>
                <w:b/>
              </w:rPr>
              <w:t>Gosod rhwystrau ceudod agored a chaeedig o fewn systemau ffasâd sgrin law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f8f1175dc6b45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gosod rhwystrau ceudod agored a chaeedig o fewn systemau ffasâd sgrin law. Mae hyn yn cynnwys gwirio gwybodaeth sy'n ymwneud â gosod, mabwysiadu arferion gwaith diogel, iach ac amgylcheddol gyfrifol, defnyddio deunyddiau, cydrannau, offer a chyfarpar, a pharatoi a gosod deunyddiau addas. Gellid cynnal y gweithgaredd yn ystod gwaith adeiladu neu yn ystod gwaith cynnal a chadw.</w:t>
      </w:r>
    </w:p>
    <w:p>
      <w:pPr/>
      <w:r>
        <w:rPr>
          <w:lang w:val="en-GB"/>
        </w:rPr>
        <w:t>Mae'r safon hon ar gyfer pobl sy'n gweithio ym maes galwedigaethau atal tân a gellir ei defnyddio gan weithredwyr, goruchwylwyr a rheolwyr.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 dehongli'r wybodaeth sy'n ymwneud â'r gwaith a'r adnoddau i gadarnhau ei bod yn berthnasol ar gyfer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amserlenni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briff sy’n benodol i’r dasg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dogfennau/ardystiad perfformiad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gan y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cyfarwyddiadau’r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ardystiad 3ydd parti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 cydymffurfio â'r ddeddfwriaeth berthnasol a'r canllawiau swyddogol i gyflawni'r gwaith a chynnal arferion gwaith diogel ac iach sy'n ymwneud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gwaith a mesurau rheoli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offer rheoli iechyd a diogelwch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offer mynediad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defnyddio, storio a thrin deunyddiau, offer a chyfarpar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i iechyd, gan gynnwys iechyd meddwl a lles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sy'n gysylltiedig â deunyddiau sy'n cynnwys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sesiynau briffio dyddiol ar gyfer gwaith (DABS) neu sgyrsiau gwirio offer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 dewis a chofnodi nifer ac ansawdd angenrheidiol yr adnoddau canlynol ar gyfer y dulliau gwaith: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deunyddiau, cydrannau a gosodiadau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a chyfarpar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 cydymffurfio â gweithdrefnau’r sefydliad i leihau'r risg o ddifrod i'r gwaith a'r ardal gyfagos drwy: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ddiogelu'r gwaith a'r ardal gyfagos rhag 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cadw’r ardal waith yn ddiogel, glir a thaclus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gwaredu gwastraff yn unol â'r ddeddfwriaeth gyfredol</w:t>
      </w:r>
    </w:p>
    <w:p>
      <w:pPr/>
      <w:r>
        <w:rPr>
          <w:lang w:val="en-GB"/>
        </w:rPr>
        <w:t>Bodloni manyleb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 cydymffurfio â manyleb y contract i osod rhwystrau ceudod caeedig a rhwystrau ceudod agored (OSCB) mewn systemau ffasâd sgrin law, yn unol â chyfarwyddiadau'r gwneuthurwr, yn unol â'r fanyleb ofynnol trwy: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ddangos sgiliau gwaith i:</w:t>
      </w:r>
    </w:p>
    <w:p>
      <w:pPr>
        <w:numPr>
          <w:ilvl w:val="0"/>
          <w:numId w:val="1"/>
        </w:numPr>
      </w:pPr>
      <w:r>
        <w:t>fesur</w:t>
      </w:r>
    </w:p>
    <w:p>
      <w:pPr>
        <w:numPr>
          <w:ilvl w:val="0"/>
          <w:numId w:val="1"/>
        </w:numPr>
      </w:pPr>
      <w:r>
        <w:t>marcio allan</w:t>
      </w:r>
    </w:p>
    <w:p>
      <w:pPr>
        <w:numPr>
          <w:ilvl w:val="0"/>
          <w:numId w:val="1"/>
        </w:numPr>
      </w:pPr>
      <w:r>
        <w:t>torri</w:t>
      </w:r>
    </w:p>
    <w:p>
      <w:pPr>
        <w:numPr>
          <w:ilvl w:val="0"/>
          <w:numId w:val="1"/>
        </w:numPr>
      </w:pPr>
      <w:r>
        <w:t>alinio</w:t>
      </w:r>
    </w:p>
    <w:p>
      <w:pPr>
        <w:numPr>
          <w:ilvl w:val="0"/>
          <w:numId w:val="1"/>
        </w:numPr>
      </w:pPr>
      <w:r>
        <w:t>addasu</w:t>
      </w:r>
    </w:p>
    <w:p>
      <w:pPr>
        <w:numPr>
          <w:ilvl w:val="0"/>
          <w:numId w:val="1"/>
        </w:numPr>
      </w:pPr>
      <w:r>
        <w:t>gosod yn lefel a syth</w:t>
      </w:r>
    </w:p>
    <w:p>
      <w:pPr>
        <w:numPr>
          <w:ilvl w:val="0"/>
          <w:numId w:val="1"/>
        </w:numPr>
      </w:pPr>
      <w:r>
        <w:t>gosod</w:t>
      </w:r>
    </w:p>
    <w:p>
      <w:pPr>
        <w:numPr>
          <w:ilvl w:val="0"/>
          <w:numId w:val="1"/>
        </w:numPr>
      </w:pPr>
      <w:r>
        <w:t>eu rhoi yn ei lle</w:t>
      </w:r>
    </w:p>
    <w:p>
      <w:pPr>
        <w:numPr>
          <w:ilvl w:val="0"/>
          <w:numId w:val="1"/>
        </w:numPr>
      </w:pPr>
      <w:r>
        <w:t>eu gwneud yn ddiogel</w:t>
      </w:r>
    </w:p>
    <w:p>
      <w:pPr>
        <w:numPr>
          <w:ilvl w:val="0"/>
          <w:numId w:val="1"/>
        </w:numPr>
      </w:pPr>
      <w:r>
        <w:t>gosod rhwystrau ceudod caeedig a rhwystrau ceudod agored (OSCB) mewn ffasâd sgrin 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 defnyddio a chynnal offer llaw a phŵer a chyfarpar ategol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gwirio cofnodion profi / archwiliadau dyddiol perthnasol cyn eu defnyddio lle bo hynny'n briodol</w:t>
      </w:r>
    </w:p>
    <w:p>
      <w:pPr/>
      <w:r>
        <w:rPr>
          <w:lang w:val="en-GB"/>
        </w:rPr>
        <w:t>Ymagwedd at y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 cwblhau’r gwaith yn unol â gweithdrefnau’r sefydliad, y rhaglen waith a diwallu anghenion eraill a'r cleient, a chrefftau eraill</w:t>
      </w:r>
    </w:p>
    <w:p>
      <w:pPr/>
      <w:r>
        <w:rPr>
          <w:lang w:val="en-GB"/>
        </w:rPr>
        <w:t>Pwysigrwydd amddiffyn rhag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 gwirio bod cynnyrch wedi'i gymeradwyo i'w ddefnyddio yn y lleoliad penodol hwnnw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P1 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 pam y datblygwyd gweithdrefnau’r sefydliad a sut y cânt eu rhoi ar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 Y mathau o wybodaeth, eu ffynhonnell a sut y cânt eu dehongli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amserlenni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dogfennau/ardystiad perfformiad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y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cyfarwyddiadau’r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ardystiad 3ydd parti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codau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rheoliadau/canllawiau cyfredol sy'n ymwneud â gosod rhwystrau ceudod agored a chaeedig o fewn systemau ffasâd sgrin 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 pwysigrwydd adrodd a chywiro gwybodaeth amhriodol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 yr amrywiaeth o wasanaethau digidol, offer a systemau perthnasol, a sut y cânt eu defnyddio</w:t>
      </w:r>
    </w:p>
    <w:p>
      <w:pPr/>
      <w:r>
        <w:rPr>
          <w:lang w:val="en-GB"/>
        </w:rPr>
        <w:t>P2 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 gwybodaeth ar gyfer deddfwriaeth berthnasol, gyfredol a chanllawiau swyddogol a sut mae'n cael ei chymhwyso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 y gwahanol fathau o ddiffoddwyr tân ar y safle a sut a phryd y cânt eu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 sut y dylid ymateb i argyfyngau yn unol â chymeradwyaeth y sefydliad a sgiliau personol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thanau, gollyngiadau, anafiadau,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argyfyngau yn ymwneud â gweithgareddau galwedigaethol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ac adrodd am ddeunyddiau sy'n cynnwys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 gweithdrefnau diogelwch y sefydliad ar gyfer offer, cyfarpar ac eiddo personol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gweithredwyr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cerbydau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cwsmer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cyhoedd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 sut i roi gwybod am risgiau a pheryglon a nodwyd drwy’r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dechnegol y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sgyrsiau tasg ac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Sylweddau Peryglus i Iechyd (COSHH)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deunyddiau sy'n cynnwys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diogelwch trydanol (system waith ddiogel)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 diben a phwysigrwydd asesu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 y gweithdrefnau adrodd ynghylch damweiniau a phwy sy'n gyfrifol am baratoi’r adroddiad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 pam, pryd a sut y dylai’r offer rheoli iechyd a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 nodwyd drwy egwyddorion atal gael eu defnyddio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mesurau diogelu cyfunol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personol (PPE)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resbiradol (RPE)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awyru a gwacáu lleol (LEV)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 sut i gydymffurfio ag arferion gwaith amgylcheddol gyfrifol i fodloni deddfwriaeth gyfredol a chanllawiau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 gweithdrefnau’r sefydliad wrth ddelio â damweiniau posibl, peryglon iechyd a'r effaith amgylcheddol ar y safle, ac wrth 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islaw lefel y ddaear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cyfyng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 uchder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gydag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deunyddiau a sylweddau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wrth symud a storio deunyddiau trwy godi a chario a chodi mecanyddol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adnabod arwyddion a symptomau iechyd meddwl</w:t>
      </w:r>
    </w:p>
    <w:p>
      <w:pPr/>
      <w:r>
        <w:rPr>
          <w:lang w:val="en-GB"/>
        </w:rPr>
        <w:t>P3 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 y deunyddiau y mae gwasanaethau'n cael eu gwneud ohonynt fel arfer a'u goblygiadau o ran eu defnyddio gydag offer atal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 y deunyddiau is-haen a ddefnyddir fel arfer a'u goblygiadau o ran y deunydd a ddewiswyd ac arferion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 y nodweddion, ansawdd, defnyddiau, cyfyngiadau a’r diffygion sy'n gysylltiedig â'r adnoddau ar gyfer gosod rhwystrau ceudod o fewn systemau ffasâd sgrin 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 pam fod y nodweddion, ansawdd, cynaliadwyedd, y defnydd a'r cyfyngiadau sy'n gysylltiedig â'r adnoddau yn bwysig a sut y dylid cywiro diffygion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 gweithdrefnau’r sefydliad ar gyfer dewis adnoddau, pam y cawsant eu datblygu a sut y cânt eu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 sut i gadarnhau bod yr adnoddau a'r deunyddiau yn cydymffurfio â'r fanyleb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 sut y dylid defnyddio'r adnoddau a sut mae unrhyw broblemau sy'n gysylltiedig â'r adnoddau yn cael eu hadrodd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deunyddiau, cydrannau ac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ffitiadau a gosodiadau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sicrhau eu bod yn gydnaws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gwydnwch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llaw, offer a chyfarpar pŵer cludadwy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digidol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 sut i nodi’r peryglon sy'n gysylltiedig â'r adnoddau a'r dulliau gwaith a sut y cânt eu goresgyn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K23</w:t>
      </w:r>
    </w:p>
    <w:p>
      <w:pPr/>
      <w:r>
        <w:rPr>
          <w:lang w:val="en-GB"/>
        </w:rPr>
        <w:t xml:space="preserve"> dulliau o gyfrifo maint, hyd, arwynebedd a gwastraff sy'n gysylltiedig â'r dull a'r weithdrefn i osod rhwystrau ceudod o fewn systemau ffasâd sgrin law</w:t>
      </w:r>
    </w:p>
    <w:p>
      <w:pPr/>
      <w:r>
        <w:rPr>
          <w:lang w:val="en-GB"/>
        </w:rPr>
        <w:t>P4 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K24</w:t>
      </w:r>
    </w:p>
    <w:p>
      <w:pPr/>
      <w:r>
        <w:rPr>
          <w:lang w:val="en-GB"/>
        </w:rPr>
        <w:t xml:space="preserve"> sut i wneud y gwaith a'r ardal gyfagos yn ddiogel rhag difrod a phwrpas diogelu rhag gweithgareddau cyffredinol yn y gweithle, gwaith arall a thywydd garw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K25</w:t>
      </w:r>
    </w:p>
    <w:p>
      <w:pPr/>
      <w:r>
        <w:rPr>
          <w:lang w:val="en-GB"/>
        </w:rPr>
        <w:t xml:space="preserve"> sut i leihau'r difrod i ddeunydd adeiladau presennol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K26</w:t>
      </w:r>
    </w:p>
    <w:p>
      <w:pPr/>
      <w:r>
        <w:rPr>
          <w:lang w:val="en-GB"/>
        </w:rPr>
        <w:t xml:space="preserve"> pam a sut mae'n rhaid gwaredu gwastraff yn ddiogel yn unol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gofynion y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cyfrifoldebau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gan y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K27</w:t>
      </w:r>
    </w:p>
    <w:p>
      <w:pPr/>
      <w:r>
        <w:rPr>
          <w:lang w:val="en-GB"/>
        </w:rPr>
        <w:t xml:space="preserve"> pam ei bod yn bwysig cadw’r ardal waith yn ddiogel, glir a thaclus</w:t>
      </w:r>
    </w:p>
    <w:p>
      <w:pPr/>
      <w:r>
        <w:rPr>
          <w:lang w:val="en-GB"/>
        </w:rPr>
        <w:t>P5 Bodloni manyleb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K28</w:t>
      </w:r>
    </w:p>
    <w:p>
      <w:pPr/>
      <w:r>
        <w:rPr>
          <w:lang w:val="en-GB"/>
        </w:rPr>
        <w:t xml:space="preserve"> sut i fodloni manyleb y contract mewn perthynas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nodi a dilyn y gofynion o ran ansawdd y gwaith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baratoi a gosod rhwystrau ceudod o fewn systemau ffasâd sgrin 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pwysigrwydd awyru a llif aer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sicrhau bod yr is-haen yn gyfan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osod onglau, platiau a sianeli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osod cydrannau o amgylch allwthiadau, treiddiadau, agoriadau a chiliau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atgyweirio neu amnewid rhwystrau ceudod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goblygiadau rhyngwynebau generig rhwng mathau o systemau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wybod a phenderfynu pryd mae angen sgiliau a gwybodaeth arbenigol ac adrodd yn unol â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gyfarwyddo ac arwain y gwaith o ddefnyddio a symud peiriannau ac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gofynion o ran gwrthsefyll tân a symud y gwaith i’w 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goblygiadau gwaith gosod anghywir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gwybod a phenderfynu pryd mae angen sgiliau a gwybodaeth arbenigol ac adrodd yn unol â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na ellir dewis, amnewid neu argymell deunydd adeiladu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os caiff gwybodaeth am gynhyrchion adeiladu ei chyfleu rhaid trosglwyddo’r wybodaeth yn gywir a heb newid yr hyn a grëwyd gan yr awdurdod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nodi a dilyn y gofynion o ran ansawdd y gwaith i’w 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weithio gyda, o gwmpas ac yn agos at beiriannau a pheiriannau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ddefnyddio a chynnal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weithio ar uchder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ddefnyddio offer a systemau mynediad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perthnasedd asesu pwysigrwydd sut i nodi gofynion penodol ar gyfer strwythurau o ddiddordeb arbennig, adeiladau traddodiadol, adeiladau anodd eu trin ac o arwyddocâd hanesyddol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a pham y gwneir y gwaith o gynnal a gofalu am yr holl offer a chyfarpar llaw a phŵer ac offer ategol/cysylltiedig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K29</w:t>
      </w:r>
    </w:p>
    <w:p>
      <w:pPr/>
      <w:r>
        <w:rPr>
          <w:lang w:val="en-GB"/>
        </w:rPr>
        <w:t xml:space="preserve"> pwysigrwydd gwaith tîm a chyfathrebu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K30</w:t>
      </w:r>
    </w:p>
    <w:p>
      <w:pPr/>
      <w:r>
        <w:rPr>
          <w:lang w:val="en-GB"/>
        </w:rPr>
        <w:t xml:space="preserve"> pwysigrwydd ymwybyddiaeth iechyd meddwl a lles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K31</w:t>
      </w:r>
    </w:p>
    <w:p>
      <w:pPr/>
      <w:r>
        <w:rPr>
          <w:lang w:val="en-GB"/>
        </w:rPr>
        <w:t xml:space="preserve"> pwysigrwydd bod yn Deg, Cynhwysol a dangos Parch wrth ddelio ag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K32</w:t>
      </w:r>
    </w:p>
    <w:p>
      <w:pPr/>
      <w:r>
        <w:rPr>
          <w:lang w:val="en-GB"/>
        </w:rPr>
        <w:t xml:space="preserve"> sut i gydlynu ac ystyried anghenion gwaith arall sy'n gysylltiedig â gosod rhwystrau ceudod o fewn systemau ffasâd sgrin law</w:t>
      </w:r>
    </w:p>
    <w:p>
      <w:pPr/>
      <w:r>
        <w:rPr>
          <w:lang w:val="en-GB"/>
        </w:rPr>
        <w:t>P6 Ymagwedd at y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K33</w:t>
      </w:r>
    </w:p>
    <w:p>
      <w:pPr/>
      <w:r>
        <w:rPr>
          <w:lang w:val="en-GB"/>
        </w:rPr>
        <w:t xml:space="preserve"> y rhaglen waith i'w gweithredu, gan gynnwys amcan o’r amser a neilltuir a pham y dylid cadw at ddyddiadau cau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K34</w:t>
      </w:r>
    </w:p>
    <w:p>
      <w:pPr/>
      <w:r>
        <w:rPr>
          <w:lang w:val="en-GB"/>
        </w:rPr>
        <w:t xml:space="preserve"> y mathau o siartiau cynnydd, amserlenni ac amcangyfrif o amseroedd a gweithdrefnau’r sefydliad ar gyfer adrodd am amgylchiadau a fydd yn effeithio ar y rhaglen waith</w:t>
      </w:r>
    </w:p>
    <w:p>
      <w:pPr/>
      <w:r>
        <w:rPr>
          <w:lang w:val="en-GB"/>
        </w:rPr>
        <w:t>P7 Pwysigrwydd diogelu rhag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K35</w:t>
      </w:r>
    </w:p>
    <w:p>
      <w:pPr/>
      <w:r>
        <w:rPr>
          <w:lang w:val="en-GB"/>
        </w:rPr>
        <w:t xml:space="preserve"> Pwysigrwydd mesurau goddefol i ddiogelu rhag tân a sut mae'n cefnogi adrannu rhag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K36</w:t>
      </w:r>
    </w:p>
    <w:p>
      <w:pPr/>
      <w:r>
        <w:rPr>
          <w:lang w:val="en-GB"/>
        </w:rPr>
        <w:t xml:space="preserve"> sut mae diogelu rhag tân yn atal tân er mwyn diogelu strwythurau a phobl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K37</w:t>
      </w:r>
    </w:p>
    <w:p>
      <w:pPr/>
      <w:r>
        <w:rPr>
          <w:lang w:val="en-GB"/>
        </w:rPr>
        <w:t xml:space="preserve"> pwysigrwydd darganfod beth sydd wedi cael ei gymeradwyo, a’r hyn nad yw’n addas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05 Gorff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04 Gorff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COSVR831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Crefftau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Systemau Ffasâd Sgrin Law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Rhwystrau ceudod; sgrin law; ffasâd; agored; caeedig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FEB9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0f8b3da508a4549" /><Relationship Type="http://schemas.openxmlformats.org/officeDocument/2006/relationships/numbering" Target="/word/numbering.xml" Id="R5d1418b6d05c4794" /><Relationship Type="http://schemas.openxmlformats.org/officeDocument/2006/relationships/settings" Target="/word/settings.xml" Id="R43873f67ea4e459a" /><Relationship Type="http://schemas.openxmlformats.org/officeDocument/2006/relationships/image" Target="/word/media/2c8390a0-6bf6-4c84-9145-06972c9f554b.png" Id="Rcf8f1175dc6b4544" /></Relationships>
</file>