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0c356a04e743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TECIS60352</w:t>
            </w:r>
            <w:r>
              <w:rPr>
                <w:b/>
              </w:rPr>
              <w:br/>
            </w:r>
            <w:r>
              <w:rPr>
                <w:b/>
              </w:rPr>
              <w:t>Rheoli gweithgareddau datblygu meddalwedd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08be0b3b384e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Gall torri rheolau diogelwch gwybodaeth arwain at sefyllfaoedd argyfyngus megis datgelu gwybodaeth cwsmeriaid, atal gwasanaeth, a bygythiadau i barhad gweithrediadau busnes. Gall y rhain gael goblygiadau ariannol sylweddol, ond colli ymddiriedaeth a hyder cwsmeriaid allai fod y brif gost i’r sefydliad. Efallai na fydd modd adfer hyn, ac nad oes modd ei fesur mewn termau ariannol.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Gellir dylunio, datblygu a defnyddio meddalwedd lle mae ystyriaethau diogelwch gwybodaeth yn rhan annatod ohoni. Mae hyn yn cynnwys ymgorffori rheolaethau diogelwch gwybodaeth angenrheidiol sy'n lleihau'r amlygiad i risg a'r effaith ar y sefydliad os bydd rhywun yn camfanteisio arno. Gall y nodweddion diogelwch gwybodaeth a ddefnyddir i gefnogi’r gwaith o ddatblygu meddalwedd ddiogel gynnwys: diffinio safonau datblygu diogel a'u rhoi ar waith; dilyn y bensaernïaeth diogelwch gwybodaeth ar gyfer datblygu meddalwedd; rhoi strategaethau profi priodol ar waith; gwirio bod meddalwedd a ddatblygwyd yn bodloni ei meini profi diogelwch (gofynion a/neu bolisi, safonau a gweithdrefnau); pennu prosesau i gynnal y lefel ofynnol o ddiogelwch meddalwedd drwy gydol ei chylch oes, a rheoli system neu gydran drwy asesiad diogelwch gwybodaeth ffurfiol.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cwmpasu'r cymwyseddau sy'n ymwneud â rheoli gweithgareddau datblygu meddalwedd diogel. Mae hyn yn cynnwys sefydlu diwylliant o ddylunio elfennau diogelwch wrth ddatblygu'r feddalwedd.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hefyd yn diffinio ac yn rhoi ar waith polisïau a safonau datblygu diogel ar gyfer ymgorffori mesurau diogelwch ataliol mewn arferion datblygu meddalwedd.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rheoli adnoddau datblygu meddalwedd ddiogel, gweithgareddau a'r amcanion i'w cyflawni yn unol â gofynion sefydliadol</w:t>
      </w:r>
    </w:p>
    <w:p>
      <w:pPr>
        <w:numPr>
          <w:ilvl w:val="0"/>
          <w:numId w:val="1"/>
        </w:numPr>
      </w:pPr>
      <w:r>
        <w:t>diffinio a chynnal polisïau a safonau datblygu meddalwedd ddiogel i leihau bygythiadau a risgiau</w:t>
      </w:r>
    </w:p>
    <w:p>
      <w:pPr>
        <w:numPr>
          <w:ilvl w:val="0"/>
          <w:numId w:val="1"/>
        </w:numPr>
      </w:pPr>
      <w:r>
        <w:t>dylunio hyfforddiant datblygu diogel ar gyfer timau datblygu meddalwedd a'i roi ar waith i wneud meddalwedd yn fwy cadarn i wendidau diogelwch gwybodaeth</w:t>
      </w:r>
    </w:p>
    <w:p>
      <w:pPr>
        <w:numPr>
          <w:ilvl w:val="0"/>
          <w:numId w:val="1"/>
        </w:numPr>
      </w:pPr>
      <w:r>
        <w:t>datblygu a chynnal pensaernïaeth datblygu meddalwedd ddiogel y sefydliad yn unol â gofynion sefydliadol</w:t>
      </w:r>
    </w:p>
    <w:p>
      <w:pPr>
        <w:numPr>
          <w:ilvl w:val="0"/>
          <w:numId w:val="1"/>
        </w:numPr>
      </w:pPr>
      <w:r>
        <w:t>adolygu dyluniadau meddalwedd i asesu eu cadernid o ran diogelwch yn unol â safonau sefydliadol</w:t>
      </w:r>
    </w:p>
    <w:p>
      <w:pPr>
        <w:numPr>
          <w:ilvl w:val="0"/>
          <w:numId w:val="1"/>
        </w:numPr>
      </w:pPr>
      <w:r>
        <w:t>cynnal asesiadau diogelwch ffurfiol ar gynhyrchion meddalwedd i wirio eu bod yn bodloni eu gofynion diogelwch yn unol â safonau sefydliadol</w:t>
      </w:r>
    </w:p>
    <w:p>
      <w:pPr>
        <w:numPr>
          <w:ilvl w:val="0"/>
          <w:numId w:val="1"/>
        </w:numPr>
      </w:pPr>
      <w:r>
        <w:t>cyfathrebu'n glir â datblygwyr meddalwedd am sut mae angen ymgorffori gofynion diogelwch gwybodaeth mewn datrysiadau meddalwedd penodol neu systemau gwybodaeth sy'n cael eu datblygu</w:t>
      </w:r>
    </w:p>
    <w:p>
      <w:pPr>
        <w:numPr>
          <w:ilvl w:val="0"/>
          <w:numId w:val="1"/>
        </w:numPr>
      </w:pPr>
      <w:r>
        <w:t>dewis strategaethau profi diogelwch meddalwedd priodol a'u rhoi ar waith i sicrhau cydymffurfiaeth â gofynion diogelwch</w:t>
      </w:r>
    </w:p>
    <w:p>
      <w:pPr>
        <w:numPr>
          <w:ilvl w:val="0"/>
          <w:numId w:val="1"/>
        </w:numPr>
      </w:pPr>
      <w:r>
        <w:t>datblygu a rhoi prosesau asesu ar waith sy'n cynnal y lefel ofynnol o ddiogelwch cynnyrch meddalwedd, neu system wybodaeth drwy gydol ei gylch oes</w:t>
      </w:r>
    </w:p>
    <w:p>
      <w:pPr>
        <w:numPr>
          <w:ilvl w:val="0"/>
          <w:numId w:val="1"/>
        </w:numPr>
      </w:pPr>
      <w:r>
        <w:t>cyflwyno gwybodaeth am ddatblygu meddalwedd ddiogel i ystod eang o noddwyr, rhanddeiliaid ac unigolion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reoli gweithgareddau datblygu meddalwedd ddiogel</w:t>
      </w:r>
    </w:p>
    <w:p>
      <w:pPr>
        <w:numPr>
          <w:ilvl w:val="0"/>
          <w:numId w:val="2"/>
        </w:numPr>
      </w:pPr>
      <w:r>
        <w:t>sut i ddatblygu'r polisïau a'r safonau sy'n ymwneud â datblygu meddalwedd ddiogel</w:t>
      </w:r>
    </w:p>
    <w:p>
      <w:pPr>
        <w:numPr>
          <w:ilvl w:val="0"/>
          <w:numId w:val="2"/>
        </w:numPr>
      </w:pPr>
      <w:r>
        <w:t>yr angen i gyfleu pwysigrwydd datblygu meddalwedd ddiogel a chadernid meddalwedd i ystod eang o noddwyr a rhanddeiliaid</w:t>
      </w:r>
    </w:p>
    <w:p>
      <w:pPr>
        <w:numPr>
          <w:ilvl w:val="0"/>
          <w:numId w:val="2"/>
        </w:numPr>
      </w:pPr>
      <w:r>
        <w:t>yr angen i adolygu'r dyluniadau meddalwedd safonol a ddefnyddir wrth ddatblygu meddalwedd ddiogel</w:t>
      </w:r>
    </w:p>
    <w:p>
      <w:pPr>
        <w:numPr>
          <w:ilvl w:val="0"/>
          <w:numId w:val="2"/>
        </w:numPr>
      </w:pPr>
      <w:r>
        <w:t>yr ystod o gyfarpar a thechnegau sydd ar gael i gefnogi gweithgareddau datblygu meddalwedd ddiogel a sut i'w cymhwyso</w:t>
      </w:r>
    </w:p>
    <w:p>
      <w:pPr>
        <w:numPr>
          <w:ilvl w:val="0"/>
          <w:numId w:val="2"/>
        </w:numPr>
      </w:pPr>
      <w:r>
        <w:t>sut i ymateb i fygythiadau a gwendidau newydd drwy gyfarpar a thechnegau datblygu meddalwedd ddiogel a gwell</w:t>
      </w:r>
    </w:p>
    <w:p>
      <w:pPr>
        <w:numPr>
          <w:ilvl w:val="0"/>
          <w:numId w:val="2"/>
        </w:numPr>
      </w:pPr>
      <w:r>
        <w:t>beth yw ystyr asesiad diogelwch ffurfiol a sut i'w gynnal</w:t>
      </w:r>
    </w:p>
    <w:p>
      <w:pPr>
        <w:numPr>
          <w:ilvl w:val="0"/>
          <w:numId w:val="2"/>
        </w:numPr>
      </w:pPr>
      <w:r>
        <w:t>y materion a’r risgiau posibl sy’n deillio o fethu â chydymffurfio â gofynion diogelwch wrth ddatblygu meddalwedd</w:t>
      </w:r>
    </w:p>
    <w:p>
      <w:pPr>
        <w:numPr>
          <w:ilvl w:val="0"/>
          <w:numId w:val="2"/>
        </w:numPr>
      </w:pPr>
      <w:r>
        <w:t>beth yw'r ffactorau mewnol ac allanol a allai effeithio ar effeithiolrwydd gweithgareddau datblygu diogel</w:t>
      </w:r>
    </w:p>
    <w:p>
      <w:pPr>
        <w:numPr>
          <w:ilvl w:val="0"/>
          <w:numId w:val="2"/>
        </w:numPr>
      </w:pPr>
      <w:r>
        <w:t>pwysigrwydd sicrhau bod unrhyw waith dylunio a datblygu diogel a wneir yn cyd-fynd â datblygu meddalwedd diogelwch a phensaernïaeth diogelwch ehangach</w:t>
      </w:r>
    </w:p>
    <w:p>
      <w:pPr>
        <w:numPr>
          <w:ilvl w:val="0"/>
          <w:numId w:val="2"/>
        </w:numPr>
      </w:pPr>
      <w:r>
        <w:t>yr angen i gyfleu i eraill yr amcanion i'w cyflawni a gynhyrchir gan weithgareddau datblygu diogel</w:t>
      </w:r>
    </w:p>
    <w:p>
      <w:pPr>
        <w:numPr>
          <w:ilvl w:val="0"/>
          <w:numId w:val="2"/>
        </w:numPr>
      </w:pPr>
      <w:r>
        <w:t>yr angen i fonitro aliniad gwaith datblygu meddalwedd ddiogel â modelau pensaernïaeth diogelwch a mapiau ffordd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TECIS60352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datblygu meddalwedd diogel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EC6D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AEA75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00c9adb0a84b90" /><Relationship Type="http://schemas.openxmlformats.org/officeDocument/2006/relationships/numbering" Target="/word/numbering.xml" Id="R4f1f8d31ac784681" /><Relationship Type="http://schemas.openxmlformats.org/officeDocument/2006/relationships/settings" Target="/word/settings.xml" Id="Rf3118ddce8cd4318" /><Relationship Type="http://schemas.openxmlformats.org/officeDocument/2006/relationships/image" Target="/word/media/4255749d-6b00-460b-8bdb-6dc8474b2434.png" Id="R2208be0b3b384e61" /></Relationships>
</file>