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1c02845084b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TECIS60332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datblygu meddalwedd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97be7367984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Gall torri rheolau diogelwch gwybodaeth arwain at sefyllfaoedd argyfyngus megis datgelu gwybodaeth cwsmeriaid, atal gwasanaeth, a bygythiadau i barhad gweithrediadau busnes. Gall y rhain gael goblygiadau ariannol sylweddol, ond colli ymddiriedaeth a hyder cwsmeriaid allai fod y brif gost i’r sefydliad. Efallai na fydd modd adfer hyn, ac nad oes modd ei fesur mewn termau ariannol.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Gellir dylunio, datblygu a defnyddio meddalwedd lle mae ystyriaethau diogelwch gwybodaeth yn rhan annatod ohoni. Mae hyn yn cynnwys ymgorffori rheolaethau diogelwch gwybodaeth angenrheidiol sy'n lleihau'r amlygiad i risg a'r effaith ar y sefydliad os bydd rhywun yn camfanteisio arno. Gall y nodweddion diogelwch gwybodaeth a ddefnyddir i gefnogi’r gwaith o ddatblygu meddalwedd ddiogel gynnwys: diffinio safonau datblygu diogel a'u rhoi ar waith; dilyn y bensaernïaeth diogelwch gwybodaeth ar gyfer datblygu meddalwedd; rhoi strategaethau profi priodol ar waith; gwirio bod meddalwedd a ddatblygwyd yn bodloni ei meini profi diogelwch (gofynion a/neu bolisi, safonau a gweithdrefnau); pennu prosesau i gynnal y lefel ofynnol o ddiogelwch meddalwedd drwy gydol ei chylch oes, a rheoli system neu gydran drwy asesiad diogelwch gwybodaeth ffurfiol.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 sut y rhoddir safonau ac arferion datblygu diogel ar waith. Mae hefyd yn cynnwys ymgorffori mesurau diogelwch ataliol wrth ddatblygu meddalwedd i leihau'r risg o fygythiadau a gwendidau mewn systemau gwybodaeth a sicrhau bod profion yn dangos bod gofynion diogelwch yn cael eu bodloni.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ymgorffori rheolaethau diogelwch gwybodaeth wrth ddatblygu meddalwedd yn unol â safonau datblygu meddalwedd diogel sefydliadol a phensaernïaeth diogelwch gwybodaeth</w:t>
      </w:r>
    </w:p>
    <w:p>
      <w:pPr>
        <w:numPr>
          <w:ilvl w:val="0"/>
          <w:numId w:val="1"/>
        </w:numPr>
      </w:pPr>
      <w:r>
        <w:t>dylunio a chodio camau dilysu cryf yn unol â safonau sefydliadol</w:t>
      </w:r>
    </w:p>
    <w:p>
      <w:pPr>
        <w:numPr>
          <w:ilvl w:val="0"/>
          <w:numId w:val="1"/>
        </w:numPr>
      </w:pPr>
      <w:r>
        <w:t>defnyddio penawdau HTTP diogel i atal ymosodiadau posibl mewn rhaglenni ar y we yn unol â safonau sefydliadol</w:t>
      </w:r>
    </w:p>
    <w:p>
      <w:pPr>
        <w:numPr>
          <w:ilvl w:val="0"/>
          <w:numId w:val="1"/>
        </w:numPr>
      </w:pPr>
      <w:r>
        <w:t>adolygu ac ymgorffori gofynion diogelwch gwybodaeth mewn prosiectau datblygu meddalwedd</w:t>
      </w:r>
    </w:p>
    <w:p>
      <w:pPr>
        <w:numPr>
          <w:ilvl w:val="0"/>
          <w:numId w:val="1"/>
        </w:numPr>
      </w:pPr>
      <w:r>
        <w:t>defnyddio a chymhwyso'r offer a'r technegau cymeradwy ar gyfer datblygu meddalwedd diogel yn unol â safonau sefydliadol</w:t>
      </w:r>
    </w:p>
    <w:p>
      <w:pPr>
        <w:numPr>
          <w:ilvl w:val="0"/>
          <w:numId w:val="1"/>
        </w:numPr>
      </w:pPr>
      <w:r>
        <w:t>defnyddio cyfarpar profi diogelwch gwybodaeth priodol i brofi rhaglenni meddalwedd a nodi diffygion diogelwch mewn meddalwedd, yn unol â safonau sefydliadol</w:t>
      </w:r>
    </w:p>
    <w:p>
      <w:pPr>
        <w:numPr>
          <w:ilvl w:val="0"/>
          <w:numId w:val="1"/>
        </w:numPr>
      </w:pPr>
      <w:r>
        <w:t>datrys diffygion sy’n gysylltiedig â diogelwch gwybodaeth mewn meddalwedd gan ddefnyddio technegau codio diogel yn unol â safonau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a olygir gan ddatblygu meddalwedd ddiogel</w:t>
      </w:r>
    </w:p>
    <w:p>
      <w:pPr>
        <w:numPr>
          <w:ilvl w:val="0"/>
          <w:numId w:val="2"/>
        </w:numPr>
      </w:pPr>
      <w:r>
        <w:t>pam mae angen ymgorffori diogelwch mewn datrysiadau meddalwedd a systemau gwybodaeth</w:t>
      </w:r>
    </w:p>
    <w:p>
      <w:pPr>
        <w:numPr>
          <w:ilvl w:val="0"/>
          <w:numId w:val="2"/>
        </w:numPr>
      </w:pPr>
      <w:r>
        <w:t>gall y mathau o raglenni fod yn agored i wendidau diogelwch</w:t>
      </w:r>
    </w:p>
    <w:p>
      <w:pPr>
        <w:numPr>
          <w:ilvl w:val="0"/>
          <w:numId w:val="2"/>
        </w:numPr>
      </w:pPr>
      <w:r>
        <w:t>sut gall rheolaethau diogelwch gael eu rhoi ar waith wrth ddatblygu meddalwedd i ddiogelu systemau a gwybodaeth</w:t>
      </w:r>
    </w:p>
    <w:p>
      <w:pPr>
        <w:numPr>
          <w:ilvl w:val="0"/>
          <w:numId w:val="2"/>
        </w:numPr>
      </w:pPr>
      <w:r>
        <w:t>y mathau o ymosodiadau a gwendidau mewn meddalwedd y gall datblygwr meddalwedd ddod ar eu traws ac y mae angen iddo ddiogelu yn eu herbyn</w:t>
      </w:r>
    </w:p>
    <w:p>
      <w:pPr>
        <w:numPr>
          <w:ilvl w:val="0"/>
          <w:numId w:val="2"/>
        </w:numPr>
      </w:pPr>
      <w:r>
        <w:t>y rheolaethau diogelwch cyffredin sydd ar gael wrth ddatblygu meddalwedd diogel i atal digwyddiadau diogelwch a lliniaru risg</w:t>
      </w:r>
    </w:p>
    <w:p>
      <w:pPr>
        <w:numPr>
          <w:ilvl w:val="0"/>
          <w:numId w:val="2"/>
        </w:numPr>
      </w:pPr>
      <w:r>
        <w:t>rôl profi diogelwch wrth wirio cywirdeb datrysiadau meddalwedd wrth eu datblygu</w:t>
      </w:r>
    </w:p>
    <w:p>
      <w:pPr>
        <w:numPr>
          <w:ilvl w:val="0"/>
          <w:numId w:val="2"/>
        </w:numPr>
      </w:pPr>
      <w:r>
        <w:t>y cyfarpar a'r technegau sydd eu hangen yn ystod gweithgareddau datblygu diogel a sut i'w cymhwyso</w:t>
      </w:r>
    </w:p>
    <w:p>
      <w:pPr>
        <w:numPr>
          <w:ilvl w:val="0"/>
          <w:numId w:val="2"/>
        </w:numPr>
      </w:pPr>
      <w:r>
        <w:t>sut i ganfod ac adolygu'r gofynion diogelwch gwybodaeth ar gyfer system wybodaeth neu feddalwedd sy'n cael ei datblygu</w:t>
      </w:r>
    </w:p>
    <w:p>
      <w:pPr>
        <w:numPr>
          <w:ilvl w:val="0"/>
          <w:numId w:val="2"/>
        </w:numPr>
      </w:pPr>
      <w:r>
        <w:t>y polisïau, y safonau mewnol/allanol a’r ardystiadau allanol sy’n gysylltiedig â sicrwydd gwybodaeth y mae angen i unrhyw ddatrysiad penodol gydymffurfio â nhw</w:t>
      </w:r>
    </w:p>
    <w:p>
      <w:pPr>
        <w:numPr>
          <w:ilvl w:val="0"/>
          <w:numId w:val="2"/>
        </w:numPr>
      </w:pPr>
      <w:r>
        <w:t>y ffaith bod adeiladu datrysiadau meddalwedd diogelwch ar ôl y cyfnodau dylunio a datblygu yn ddrutach ac yn cymryd llawer o 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TECIS60332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datblygu meddalwedd diogel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E6DC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34C5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5b92b6c6d247e9" /><Relationship Type="http://schemas.openxmlformats.org/officeDocument/2006/relationships/numbering" Target="/word/numbering.xml" Id="Rfe8b46fc7e8348f0" /><Relationship Type="http://schemas.openxmlformats.org/officeDocument/2006/relationships/settings" Target="/word/settings.xml" Id="R9facb2b8e9cc4f38" /><Relationship Type="http://schemas.openxmlformats.org/officeDocument/2006/relationships/image" Target="/word/media/f1a3baf2-5914-4eb1-a3c7-f4e88af47143.png" Id="Rd697be7367984100" /></Relationships>
</file>