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061b80d21445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EUSWNC9</w:t>
            </w:r>
            <w:r>
              <w:rPr>
                <w:b/>
              </w:rPr>
              <w:br/>
            </w:r>
            <w:r>
              <w:rPr>
                <w:b/>
              </w:rPr>
              <w:t>Comisiynu a datgomisiynu rhwydweithiau dŵr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9f3d1b9d3347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chomisiynu neu ddatgomisiynu rhwydweithiau yn y diwydiant dŵr.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Mae'n cynnwys cael yr adnoddau angenrheidiol, sicrhau bod yr amodau'n addas, dilyn gweithdrefnau comisiynu neu ddatgomisiynu, datrys problemau, sicrhau bod rhwydweithiau yn cydymffurfio â manylebau, rheoliadau a chanllawiau perthnasol a chofnodi canlyniadau.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Safon hon yn berthnasol i waith adeiladu rhwydweithiau dŵr ac mae wedi'i bwriadu ar gyfer goruchwylwyr adeiladu.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yn unol â rheoliadau a chanllawiau iechyd, diogelwch, yr amgylchedd, ansawdd dŵr a rheoliadau a chanllawiau perthnasol eraill bob amser</w:t>
      </w:r>
    </w:p>
    <w:p>
      <w:pPr>
        <w:numPr>
          <w:ilvl w:val="0"/>
          <w:numId w:val="1"/>
        </w:numPr>
      </w:pPr>
      <w:r>
        <w:t>defnyddio gweithdrefnau comisiynu neu ddatgomisiynu yn unol â datganiadau dull</w:t>
      </w:r>
    </w:p>
    <w:p>
      <w:pPr>
        <w:numPr>
          <w:ilvl w:val="0"/>
          <w:numId w:val="1"/>
        </w:numPr>
      </w:pPr>
      <w:r>
        <w:t>cadarnhau bod yr amgylchedd yn addas ar gyfer comisiynu neu ddatgomisiynu a bod yr hysbysiadau angenrheidiol wedi cael eu cyflawni</w:t>
      </w:r>
    </w:p>
    <w:p>
      <w:pPr>
        <w:numPr>
          <w:ilvl w:val="0"/>
          <w:numId w:val="1"/>
        </w:numPr>
      </w:pPr>
      <w:r>
        <w:t>penderfynu ar, a chael, yr adnoddau sydd eu hangen er mwyn gwneud y gwaith comisiynu neu ddatgomisiynu</w:t>
      </w:r>
    </w:p>
    <w:p>
      <w:pPr>
        <w:numPr>
          <w:ilvl w:val="0"/>
          <w:numId w:val="1"/>
        </w:numPr>
      </w:pPr>
      <w:r>
        <w:t>sicrhau bod gwaith comisiynu neu ddatgomisiynu yn cael ei roi ar waith yn unol â gweithdrefnau a phrosesau cymeradwy</w:t>
      </w:r>
    </w:p>
    <w:p>
      <w:pPr>
        <w:numPr>
          <w:ilvl w:val="0"/>
          <w:numId w:val="1"/>
        </w:numPr>
      </w:pPr>
      <w:r>
        <w:t>nodi unrhyw broblemau gyda gweithgareddau comisiynu neu ddatgomisiynu cyn gynted ag y byddant yn codi</w:t>
      </w:r>
    </w:p>
    <w:p>
      <w:pPr>
        <w:numPr>
          <w:ilvl w:val="0"/>
          <w:numId w:val="1"/>
        </w:numPr>
      </w:pPr>
      <w:r>
        <w:t>datrys unrhyw broblemau gyda gweithgarwch comisiynu neu ddatgomisiynu o fewn eich maes cyfrifoldeb</w:t>
      </w:r>
    </w:p>
    <w:p>
      <w:pPr>
        <w:numPr>
          <w:ilvl w:val="0"/>
          <w:numId w:val="1"/>
        </w:numPr>
      </w:pPr>
      <w:r>
        <w:t>cyfeirio unrhyw broblemau nad oes modd i chi eu datrys at y bobl briodol ar amseroedd priodol</w:t>
      </w:r>
    </w:p>
    <w:p>
      <w:pPr>
        <w:numPr>
          <w:ilvl w:val="0"/>
          <w:numId w:val="1"/>
        </w:numPr>
      </w:pPr>
      <w:r>
        <w:t>gwneud yn siŵr bod allbynnau rhwydwaith yn unol â chyfarwyddiadau'r swydd pan fydd y gweithgaredd comisiynu a datgomisiynu wedi'i gwblhau</w:t>
      </w:r>
    </w:p>
    <w:p>
      <w:pPr>
        <w:numPr>
          <w:ilvl w:val="0"/>
          <w:numId w:val="1"/>
        </w:numPr>
      </w:pPr>
      <w:r>
        <w:t>cadarnhau bod y weithdrefn gomisiynu a ddilynir yn cydymffurfio â gweithdrefnau ac arferion y sefydliad a'r holl ofynion rheoliadol perthnasol</w:t>
      </w:r>
    </w:p>
    <w:p>
      <w:pPr>
        <w:numPr>
          <w:ilvl w:val="0"/>
          <w:numId w:val="1"/>
        </w:numPr>
      </w:pPr>
      <w:r>
        <w:t>cofnodi canlyniadau gweithgareddau comisiynu neu ddatgomisiynu yn unol â gofynion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gweithdrefnau ar gyfer comisiynu neu ddatgomisiynu</w:t>
      </w:r>
    </w:p>
    <w:p>
      <w:pPr>
        <w:numPr>
          <w:ilvl w:val="0"/>
          <w:numId w:val="2"/>
        </w:numPr>
      </w:pPr>
      <w:r>
        <w:t>ffynonellau gwybodaeth gan gynnwys datganiadau dull, manylebau rhwydwaith, manylebau dylunio ac adeiladu cwmnïau dŵr, adroddiadau statudol ac anstatudol, dogfennau’r cwmni, cyfarwyddiadau’r swydd, dogfennau cleientiaid mewnol ac allanol</w:t>
      </w:r>
    </w:p>
    <w:p>
      <w:pPr>
        <w:numPr>
          <w:ilvl w:val="0"/>
          <w:numId w:val="2"/>
        </w:numPr>
      </w:pPr>
      <w:r>
        <w:t>gweithgareddau comisiynu neu ddatgomisiynu  sy'n addas ar gyfer gwahanol fathau o rwydwaith</w:t>
      </w:r>
    </w:p>
    <w:p>
      <w:pPr>
        <w:numPr>
          <w:ilvl w:val="0"/>
          <w:numId w:val="2"/>
        </w:numPr>
      </w:pPr>
      <w:r>
        <w:t>ffactorau i’w hystyried wrth gynllunio gwaith comisiynu neu ddatgomisiynu</w:t>
      </w:r>
    </w:p>
    <w:p>
      <w:pPr>
        <w:numPr>
          <w:ilvl w:val="0"/>
          <w:numId w:val="2"/>
        </w:numPr>
      </w:pPr>
      <w:r>
        <w:t>technegau comisiynu a dad-gomisiynu a sut maent yn wahanol wrth weithio ar gysylltiadau dan wasgedd</w:t>
      </w:r>
    </w:p>
    <w:p>
      <w:pPr>
        <w:numPr>
          <w:ilvl w:val="0"/>
          <w:numId w:val="2"/>
        </w:numPr>
      </w:pPr>
      <w:r>
        <w:t>amodau a allai effeithio ar yr amgylchedd gan gynnwys amrywiadau mewn tywydd, ardaloedd gwarchodedig, llygredd, cynhyrchion, gwaith mewn ardaloedd cyfagos, rheoli gwastraff, gweithredoedd pobl</w:t>
      </w:r>
    </w:p>
    <w:p>
      <w:pPr>
        <w:numPr>
          <w:ilvl w:val="0"/>
          <w:numId w:val="2"/>
        </w:numPr>
      </w:pPr>
      <w:r>
        <w:t>gofynion o ran adnoddau gan gynnwys peiriannau, offer, deunyddiau, llafur, defnyddiau traul</w:t>
      </w:r>
    </w:p>
    <w:p>
      <w:pPr>
        <w:numPr>
          <w:ilvl w:val="0"/>
          <w:numId w:val="2"/>
        </w:numPr>
      </w:pPr>
      <w:r>
        <w:t>deunyddiau ac offer cymeradwy a sut i gael gwybodaeth ynglŷn ag argaeledd</w:t>
      </w:r>
    </w:p>
    <w:p>
      <w:pPr>
        <w:numPr>
          <w:ilvl w:val="0"/>
          <w:numId w:val="2"/>
        </w:numPr>
      </w:pPr>
      <w:r>
        <w:t>y mathau o broblemau a allai godi a'r gweithdrefnau cymeradwy ar gyfer delio â nhw a rhoi gwybod amdanynt</w:t>
      </w:r>
    </w:p>
    <w:p>
      <w:pPr>
        <w:numPr>
          <w:ilvl w:val="0"/>
          <w:numId w:val="2"/>
        </w:numPr>
      </w:pPr>
      <w:r>
        <w:t>rheoliadau dŵr a gweithdrefnau hylendid sy’n ymwneud â sicrhau cyfanrwydd ac effeithiolrwydd cyflenwadau dŵr, gan gynnwys pwysigrwydd hylendid personol</w:t>
      </w:r>
    </w:p>
    <w:p>
      <w:pPr>
        <w:numPr>
          <w:ilvl w:val="0"/>
          <w:numId w:val="2"/>
        </w:numPr>
      </w:pPr>
      <w:r>
        <w:t>deddfwriaeth iechyd, diogelwch, yr amgylchedd a deddfwriaethau perthnasol eraill, gweithdrefnau sefydliadol a chodau ymarfer gan gynnwys argyfyngau, cynllunio wrth gefn ac asesiadau risg</w:t>
      </w:r>
    </w:p>
    <w:p>
      <w:pPr>
        <w:numPr>
          <w:ilvl w:val="0"/>
          <w:numId w:val="2"/>
        </w:numPr>
      </w:pPr>
      <w:r>
        <w:t>sut i gael gwybodaeth am reoliadau a chanllawiau</w:t>
      </w:r>
    </w:p>
    <w:p>
      <w:pPr>
        <w:numPr>
          <w:ilvl w:val="0"/>
          <w:numId w:val="2"/>
        </w:numPr>
      </w:pPr>
      <w:r>
        <w:t>yr effaith y gallai gweithgarwch comisiynu a datgomisiynu ei chael ar gwsmeriaid presennol a rhwydweithiau eraill</w:t>
      </w:r>
    </w:p>
    <w:p>
      <w:pPr>
        <w:numPr>
          <w:ilvl w:val="0"/>
          <w:numId w:val="2"/>
        </w:numPr>
      </w:pPr>
      <w:r>
        <w:t>pwy sydd angen cael gwybod am gomisiynu a datgomisiynu a'r prosesau ar gyfer gwneud hynny</w:t>
      </w:r>
    </w:p>
    <w:p>
      <w:pPr>
        <w:numPr>
          <w:ilvl w:val="0"/>
          <w:numId w:val="2"/>
        </w:numPr>
      </w:pPr>
      <w:r>
        <w:t>allbynnau a ddisgwylir o'r rhwydwaith</w:t>
      </w:r>
    </w:p>
    <w:p>
      <w:pPr>
        <w:numPr>
          <w:ilvl w:val="0"/>
          <w:numId w:val="2"/>
        </w:numPr>
      </w:pPr>
      <w:r>
        <w:t>sut i asesu canlyniadau gwaith comisiynu neu ddatgomisiynu</w:t>
      </w:r>
    </w:p>
    <w:p>
      <w:pPr>
        <w:numPr>
          <w:ilvl w:val="0"/>
          <w:numId w:val="2"/>
        </w:numPr>
      </w:pPr>
      <w:r>
        <w:t>systemau ar gyfer cofnodi gwybodaeth a pham ei bod yn bwysig eu defnyddio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EUSWNC9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Rhwydweithiau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comisiynu, datgomisiynu, rhwydwaith, dulliau, gweithdrefnau, dŵr, adeiladu, hunan-osod, cyfleustodau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998A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803691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49d59447cde412b" /><Relationship Type="http://schemas.openxmlformats.org/officeDocument/2006/relationships/numbering" Target="/word/numbering.xml" Id="Rd57c9d8f444f458d" /><Relationship Type="http://schemas.openxmlformats.org/officeDocument/2006/relationships/settings" Target="/word/settings.xml" Id="R2869e9fd9b0d4db4" /><Relationship Type="http://schemas.openxmlformats.org/officeDocument/2006/relationships/image" Target="/word/media/0a5ae1d2-4758-4238-b255-07248595fb71.png" Id="Re89f3d1b9d33477a" /></Relationships>
</file>