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446ad0be04f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COSVR303</w:t>
            </w:r>
            <w:r>
              <w:rPr>
                <w:b/>
              </w:rPr>
              <w:br/>
            </w:r>
            <w:r>
              <w:rPr>
                <w:b/>
              </w:rPr>
              <w:t>Paratoi arwynebau i gael gorchuddion lloriau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57cd6cdd8f4b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arwynebau i gael gorchuddion lloriau. Mae’n cynnwys arwynebau smentaidd a phren, sgridiau, mannau anwastad, lloriau crog a grisiau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safon hon hefyd yn ymwneud â dehongli gwybodaeth, mabwysiadu arferion gwaith diogel, iach ac amgylcheddol gyfrifol, dewis a defnyddio deunyddiau, cydrannau, offer a chyfarpar, yn unol â gofynion y sefydliad sy’n cyfateb i’r gofynion statudol a deddfwriaethol presennol neu’n rhagori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pobl sy’n gweithio ym maes galwedigaethol gorchuddion lloriau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chanllawiau swyddogol i wneud y gwaith a chynnal arferion gwaith diogel ac iach am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faint o adnoddau sydd eu hangen ac ansawdd gofynnol yr adnoddau canlynol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diogelu'r gwaith a'r ardal o’i gwmpas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ardal waith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â’r wybodaeth yn y contract i baratoi arwynebau i gael gorchuddion lloriau yn effeithlon yn unol â’r fanyleb ofynnol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gwaith i wneud y canlynol:</w:t>
      </w:r>
    </w:p>
    <w:p>
      <w:pPr>
        <w:numPr>
          <w:ilvl w:val="0"/>
          <w:numId w:val="1"/>
        </w:numPr>
      </w:pPr>
      <w:r>
        <w:t>mesur</w:t>
      </w:r>
    </w:p>
    <w:p>
      <w:pPr>
        <w:numPr>
          <w:ilvl w:val="0"/>
          <w:numId w:val="1"/>
        </w:numPr>
      </w:pPr>
      <w:r>
        <w:t>meintioli</w:t>
      </w:r>
    </w:p>
    <w:p>
      <w:pPr>
        <w:numPr>
          <w:ilvl w:val="0"/>
          <w:numId w:val="1"/>
        </w:numPr>
      </w:pPr>
      <w:r>
        <w:t>marcio allan</w:t>
      </w:r>
    </w:p>
    <w:p>
      <w:pPr>
        <w:numPr>
          <w:ilvl w:val="0"/>
          <w:numId w:val="1"/>
        </w:numPr>
      </w:pPr>
      <w:r>
        <w:t>crafu</w:t>
      </w:r>
    </w:p>
    <w:p>
      <w:pPr>
        <w:numPr>
          <w:ilvl w:val="0"/>
          <w:numId w:val="1"/>
        </w:numPr>
      </w:pPr>
      <w:r>
        <w:t>sgrafellu</w:t>
      </w:r>
    </w:p>
    <w:p>
      <w:pPr>
        <w:numPr>
          <w:ilvl w:val="0"/>
          <w:numId w:val="1"/>
        </w:numPr>
      </w:pPr>
      <w:r>
        <w:t>llyfnhau</w:t>
      </w:r>
    </w:p>
    <w:p>
      <w:pPr>
        <w:numPr>
          <w:ilvl w:val="0"/>
          <w:numId w:val="1"/>
        </w:numPr>
      </w:pPr>
      <w:r>
        <w:t>paratoi</w:t>
      </w:r>
    </w:p>
    <w:p>
      <w:pPr>
        <w:numPr>
          <w:ilvl w:val="0"/>
          <w:numId w:val="1"/>
        </w:numPr>
      </w:pPr>
      <w:r>
        <w:t>cymysgu</w:t>
      </w:r>
    </w:p>
    <w:p>
      <w:pPr>
        <w:numPr>
          <w:ilvl w:val="0"/>
          <w:numId w:val="1"/>
        </w:numPr>
      </w:pPr>
      <w:r>
        <w:t>rhoi</w:t>
      </w:r>
    </w:p>
    <w:p>
      <w:pPr>
        <w:numPr>
          <w:ilvl w:val="0"/>
          <w:numId w:val="1"/>
        </w:numPr>
      </w:pPr>
      <w:r>
        <w:t>gorffen</w:t>
      </w:r>
    </w:p>
    <w:p>
      <w:pPr>
        <w:numPr>
          <w:ilvl w:val="0"/>
          <w:numId w:val="1"/>
        </w:numPr>
      </w:pPr>
      <w:r>
        <w:t>lleoli</w:t>
      </w:r>
    </w:p>
    <w:p>
      <w:pPr>
        <w:numPr>
          <w:ilvl w:val="0"/>
          <w:numId w:val="1"/>
        </w:numPr>
      </w:pPr>
      <w:r>
        <w:t>diogelu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defnyddio a chynnal a chadw offer llaw, offer pŵer a chyfarpar ategol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paratoi arwynebau i gael gorchuddion lloriau yn unol â’r cyfarwyddiadau gweithio ar gyfer y canlynol:</w:t>
      </w:r>
    </w:p>
    <w:p>
      <w:pPr>
        <w:numPr>
          <w:ilvl w:val="0"/>
          <w:numId w:val="1"/>
        </w:numPr>
      </w:pPr>
      <w:r>
        <w:t>arwynebau smentaidd</w:t>
      </w:r>
    </w:p>
    <w:p>
      <w:pPr>
        <w:numPr>
          <w:ilvl w:val="0"/>
          <w:numId w:val="1"/>
        </w:numPr>
      </w:pPr>
      <w:r>
        <w:t>sgridiau perchnogol</w:t>
      </w:r>
    </w:p>
    <w:p>
      <w:pPr>
        <w:numPr>
          <w:ilvl w:val="0"/>
          <w:numId w:val="1"/>
        </w:numPr>
      </w:pPr>
      <w:r>
        <w:t>arwynebau pren</w:t>
      </w:r>
    </w:p>
    <w:p>
      <w:pPr>
        <w:numPr>
          <w:ilvl w:val="0"/>
          <w:numId w:val="1"/>
        </w:numPr>
      </w:pPr>
      <w:r>
        <w:t>lloriau anwastad</w:t>
      </w:r>
    </w:p>
    <w:p>
      <w:pPr>
        <w:numPr>
          <w:ilvl w:val="0"/>
          <w:numId w:val="1"/>
        </w:numPr>
      </w:pPr>
      <w:r>
        <w:t>lloriau crog</w:t>
      </w:r>
    </w:p>
    <w:p>
      <w:pPr>
        <w:numPr>
          <w:ilvl w:val="0"/>
          <w:numId w:val="1"/>
        </w:numPr>
      </w:pPr>
      <w:r>
        <w:t>grisiau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amcangyfrifwyd ac a neilltuwyd yn unol â gweithdrefnau'r sefydliad, y rhaglen waith ac i ddiwallu anghenion galwedigaethau eraill a/neu'r cleient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gweithdrefnau’r sefydliad wedi cael eu datblygu a sut maent yn cael eu rhoi ar waith</w:t>
      </w:r>
    </w:p>
    <w:p>
      <w:pPr/>
      <w:r>
        <w:rPr>
          <w:lang w:val="en-GB"/>
        </w:rPr>
        <w:t>K2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data electronig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deddfwriaeth a rheoliadau cyfredol sy’n rheoli adeiladau</w:t>
      </w:r>
    </w:p>
    <w:p>
      <w:pPr/>
      <w:r>
        <w:rPr>
          <w:lang w:val="en-GB"/>
        </w:rPr>
        <w:t>K3 pwysigrwydd rhoi gwybod am wybodaeth anghywir a'i chywiro</w:t>
      </w:r>
    </w:p>
    <w:p>
      <w:pPr/>
      <w:r>
        <w:rPr>
          <w:lang w:val="en-GB"/>
        </w:rPr>
        <w:t>K4 yr amrywiaeth o wasanaethau, offer a systemau digidol perthnasol a sut maent yn cael eu defnyddio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berthnasol, gyfredol a chanllawiau swyddogol a sut mae’n cael ei chymhwyso</w:t>
      </w:r>
    </w:p>
    <w:p>
      <w:pPr/>
      <w:r>
        <w:rPr>
          <w:lang w:val="en-GB"/>
        </w:rPr>
        <w:t>K6 y mathau o gyfarpar diffodd tân a sut a pha bryd mae defnyddio'r rhain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CO2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powdr</w:t>
      </w:r>
    </w:p>
    <w:p>
      <w:pPr/>
      <w:r>
        <w:rPr>
          <w:lang w:val="en-GB"/>
        </w:rPr>
        <w:t>K7 sut dylid ymateb i argyfyngau yn unol ag awdurdodiad y sefydliad a sgiliau personol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sy’n cynnwys asbestos a rhoi gwybod amdanynt</w:t>
      </w:r>
    </w:p>
    <w:p>
      <w:pPr/>
      <w:r>
        <w:rPr>
          <w:lang w:val="en-GB"/>
        </w:rPr>
        <w:t>K8 gweithdrefnau diogelwch y sefydliad ar gyfer offer, cyfarpar ac eiddo personol,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t>K9 sut mae rhoi gwybod am risgiau a pheryglon a nodwyd gan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t>K10 y gweithdrefnau ar gyfer adrodd am ddamweiniau a phwy sy'n gyfrifol am wneud hynny</w:t>
      </w:r>
    </w:p>
    <w:p>
      <w:pPr/>
      <w:r>
        <w:rPr>
          <w:lang w:val="en-GB"/>
        </w:rPr>
        <w:t>K11 pam, pryd a sut y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lleol sy'n gwacáu mygdarth (LEV)</w:t>
      </w:r>
    </w:p>
    <w:p>
      <w:pPr/>
      <w:r>
        <w:rPr>
          <w:lang w:val="en-GB"/>
        </w:rPr>
        <w:t>K12 sut mae cydymffurfio ag arferion gweithio sy'n amgylcheddol gyfrifol er mwyn bodloni deddfwriaeth a chanllawiau swyddogol cyfredol</w:t>
      </w:r>
    </w:p>
    <w:p>
      <w:pPr/>
      <w:r>
        <w:rPr>
          <w:lang w:val="en-GB"/>
        </w:rPr>
        <w:t>K13 gweithdrefnau’r sefydliad wrth ddelio â damweiniau posibl, peryglon i iechyd a'r effaith ar yr amgylchedd wrth weithio yn y gweithle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symud a storio deunyddiau drwy eu codi a’u cario a defnyddio cyfarpar codi mecanyddol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mae nodweddion, ansawdd, defnydd, cynaliadwyedd, cyfyngiadau a diffygion sy'n gysylltiedig â'r adnoddau yn bwysig, a sut dylid cywiro diffygion</w:t>
      </w:r>
    </w:p>
    <w:p>
      <w:pPr/>
      <w:r>
        <w:rPr>
          <w:lang w:val="en-GB"/>
        </w:rPr>
        <w:t>K15 gweithdrefnau’r sefydliad ar gyfer dewis adnoddau, pam maen nhw wedi cael eu datblygu a sut mae eu defnyddio</w:t>
      </w:r>
    </w:p>
    <w:p>
      <w:pPr/>
      <w:r>
        <w:rPr>
          <w:lang w:val="en-GB"/>
        </w:rPr>
        <w:t>K16 sut mae cadarnhau bod yr adnoddau a’r deunyddiau’n cydymffurfio â’r fanyleb</w:t>
      </w:r>
    </w:p>
    <w:p>
      <w:pPr/>
      <w:r>
        <w:rPr>
          <w:lang w:val="en-GB"/>
        </w:rPr>
        <w:t>K17 sut dylid defnyddio’r adnoddau a sut mae rhoi gwybod am unrhyw broblemau sy'n gysylltiedig â'r adnoddau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haenau gwaelodol gwneuthuredig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haenau gwaelodol llyfnu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llen-bilenni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cyfryngau bondio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adlynion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paentiau preimio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cyfansoddion lefelu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glanhau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trwsio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systemau rheoli lleithder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gosodiadau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llaw, offer pŵer a chyfarpar ategol</w:t>
      </w:r>
    </w:p>
    <w:p>
      <w:pPr/>
      <w:r>
        <w:rPr>
          <w:lang w:val="en-GB"/>
        </w:rPr>
        <w:t>K18 sut mae nodi’r peryglon sy'n gysylltiedig â’r adnoddau a'r dulliau gweithio a sut mae goresgyn y rhain</w:t>
      </w:r>
    </w:p>
    <w:p>
      <w:pPr/>
      <w:r>
        <w:rPr>
          <w:lang w:val="en-GB"/>
        </w:rPr>
        <w:t>K19 dulliau o gyfrifo niferoedd, hyd a gwastraff sy'n gysylltiedig â'r dull a’r weithdrefn er mwyn paratoi arwynebau i gael gorchuddion lloriau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sut mae diogelu’r gwaith a’r ardal o’i gwmpas rhag difrod a phwrpas diogelu rhag gweithgareddau cyffredinol yn y gweithle, galwedigaethau eraill a thywydd garw</w:t>
      </w:r>
    </w:p>
    <w:p>
      <w:pPr/>
      <w:r>
        <w:rPr>
          <w:lang w:val="en-GB"/>
        </w:rPr>
        <w:t>K21 sut mae lleihau’r difrod i adeiledd presennol yr adeilad</w:t>
      </w:r>
    </w:p>
    <w:p>
      <w:pPr/>
      <w:r>
        <w:rPr>
          <w:lang w:val="en-GB"/>
        </w:rPr>
        <w:t>K22 pam a sut mae’n rhaid gwaredu gwastraff yn ddiogel yn unol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t>K23 pam mae’n bwysig cynnal ardal waith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sut i fodloni manyleb y contract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paratoi arwynebau i gael gorchuddion lloriau,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arwynebau smentaidd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sgridiau perchnogol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pren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anwastad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crog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grisiau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trwsio a diogelu byrddau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torri, ffitio a gosod haenau gwaelodol gwneuthuredig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haenau gwaelodol llyfnu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systemau rheoli lleithder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cyfryngau bondio a phaentiau preimio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lefelwyr arwyneb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llen-bilenni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crafu, sgrafellu, glanhau a llyfnu arwynebau lloriau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trwsio mân ddiffygion ar yr arwyneb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mae angen nodi a chanfod a oes gwres dan y llawr yn y fan a’r lle ac ymateb yn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nodi a phenderfynu pryd mae angen sgiliau a gwybodaeth arbenigol, ac adrodd yn briodol ynghylch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asesiad a’i arwyddocâd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bod angen deall gofynion penodol ar gyfer strwythurau o ddiddordeb arbennig, adeiladwaith traddodiadol, adeiladau anodd eu trin ac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gyda pheiriannau ac offer, o’u cwmpas ac yn agos iawn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mewn mannau uchel gan ddefnyddio cyfarpar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pob math o offer llaw, 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mae angen i'r gweithiwr sicrhau bod yr holl offer llaw, offer pŵer a chyfarpar ategol yn cael eu cynnal a’u cadw</w:t>
      </w:r>
    </w:p>
    <w:p>
      <w:pPr/>
      <w:r>
        <w:rPr>
          <w:lang w:val="en-GB"/>
        </w:rPr>
        <w:t>K25 pwysigrwydd gwaith tîm a chyfathrebu</w:t>
      </w:r>
    </w:p>
    <w:p>
      <w:pPr/>
      <w:r>
        <w:rPr>
          <w:lang w:val="en-GB"/>
        </w:rPr>
        <w:t>K26 pwysigrwydd ymwybyddiaeth o iechyd meddwl a lles</w:t>
      </w:r>
    </w:p>
    <w:p>
      <w:pPr/>
      <w:r>
        <w:rPr>
          <w:lang w:val="en-GB"/>
        </w:rPr>
        <w:t>K27 pwysigrwydd defnyddio Tegwch, Cynhwysiant a Pharch wrth ddelio ag eraill</w:t>
      </w:r>
    </w:p>
    <w:p>
      <w:pPr/>
      <w:r>
        <w:rPr>
          <w:lang w:val="en-GB"/>
        </w:rPr>
        <w:t>K28 anghenion galwedigaethau eraill sy'n gysylltiedig â pharatoi arwynebau i gael gorchuddion lloriau</w:t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y rhaglen ar gyfer gwneud y gwaith, gan gynnwys yr amser a amcangyfrifwyd ac a neilltuwyd a pham y dylid cadw at derfynau amser</w:t>
      </w:r>
    </w:p>
    <w:p>
      <w:pPr/>
      <w:r>
        <w:rPr>
          <w:lang w:val="en-GB"/>
        </w:rPr>
        <w:t>K30 y mathau o siartiau cynnydd, amserlenni ac amseroedd a amcangyfrifwyd, a gweithdrefnau’r sefydliad ar gyfer rhoi gwybod am amgylchiadau a fydd yn effeithio ar y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Llorwyr a Theilswyr Waliau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Gorchuddion Lloriau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Gorchuddion lloriau; Arwynebau concrid; Sgridiau perchnogol; Haenau gwaelodol llyfnu; Cyfansoddyn lefelu; Pilenni; Paentiau preimio lloriau; Systemau rheoli lleithder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E0B17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15b0e96ee0418a" /><Relationship Type="http://schemas.openxmlformats.org/officeDocument/2006/relationships/numbering" Target="/word/numbering.xml" Id="R72ecdacacdc34685" /><Relationship Type="http://schemas.openxmlformats.org/officeDocument/2006/relationships/settings" Target="/word/settings.xml" Id="Re1ec772c8c844acd" /><Relationship Type="http://schemas.openxmlformats.org/officeDocument/2006/relationships/image" Target="/word/media/96a74cb7-7a6c-4700-941b-3f1ea73c7be3.png" Id="R6457cd6cdd8f4bb4" /></Relationships>
</file>