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8f422c335d40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LANFiM21</w:t>
            </w:r>
            <w:r>
              <w:rPr>
                <w:b/>
              </w:rPr>
              <w:br/>
            </w:r>
            <w:r>
              <w:rPr>
                <w:b/>
              </w:rPr>
              <w:t>Cynhyrchu cynlluniau rheoli pysgodfeydd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3397dfb9e9496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chynhyrchu cynlluniau rheoli pysgodfeydd. Mae’n cwmpasu dadansoddi gwybodaeth reoli er mwyn pennu amcanion rheoli a datblygu ar gyfer pysgodfa. Bydd y cynlluniau rheoli’n cynnwys cynnal a chadw cynefin, gwella cynefin, monitro a chasglu data, rheoli stoc pysgod a rheoli ecsploetiaeth. Hefyd, mae’n cynnwys cael adborth ar y cynllun a chytundeb iddo gan bawb sy’n gysylltiedig.</w:t>
      </w:r>
    </w:p>
    <w:p>
      <w:pPr/>
      <w:r>
        <w:rPr>
          <w:lang w:val="en-GB"/>
        </w:rPr>
        <w:t>Mae’r safon hon yn gofyn am y gallu i asesu maint a strwythur stociau pysgod, dosbarthu stociau pysgod, gallu’r cynefin i gefnogi stociau pysgod a rhyngweithiadau â bywyd gwyllt arall.</w:t>
      </w:r>
    </w:p>
    <w:p>
      <w:pPr/>
      <w:r>
        <w:rPr>
          <w:lang w:val="en-GB"/>
        </w:rPr>
        <w:t>Bydd y ddeddfwriaeth berthnasol sy’n rheoli cymhwyso’r safon hon yn amrywio yn ôl lleoliad y bysgodfa yng Nghymru, Lloegr, yr Alban neu Ogledd Iwerddon.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dadansoddi gwybodaeth reoli i asesu nodweddion y bysgodfa a chael argymhellion rheolwyr er mwyn cynhyrchu cynlluniau rheoli pysgodfeydd</w:t>
      </w:r>
    </w:p>
    <w:p>
      <w:pPr>
        <w:numPr>
          <w:ilvl w:val="0"/>
          <w:numId w:val="1"/>
        </w:numPr>
      </w:pPr>
      <w:r>
        <w:t>egluro’r ffactorau a all effeithio ar botensial hirdymor pysgodfa</w:t>
      </w:r>
    </w:p>
    <w:p>
      <w:pPr>
        <w:numPr>
          <w:ilvl w:val="0"/>
          <w:numId w:val="1"/>
        </w:numPr>
      </w:pPr>
      <w:r>
        <w:t>cynhyrchu cynlluniau rheoli pysgodfeydd i gyflawni potensial y bysgodfa a chydymffurfio â gofynion cyfreithiol perthnasol</w:t>
      </w:r>
    </w:p>
    <w:p>
      <w:pPr>
        <w:numPr>
          <w:ilvl w:val="0"/>
          <w:numId w:val="1"/>
        </w:numPr>
      </w:pPr>
      <w:r>
        <w:t>cael adborth gan y rhai sy’n ymwneud â’r bysgodfa fel rhan o ddatblygiad cyffredinol cynlluniau rheoli pysgodfeydd</w:t>
      </w:r>
    </w:p>
    <w:p>
      <w:pPr>
        <w:numPr>
          <w:ilvl w:val="0"/>
          <w:numId w:val="1"/>
        </w:numPr>
      </w:pPr>
      <w:r>
        <w:t>pennu’r gofynion adnoddau sy’n ofynnol i gynorthwyo â gweithredu cynlluniau rheoli pysgodfeydd yn llwyddiannus</w:t>
      </w:r>
    </w:p>
    <w:p>
      <w:pPr>
        <w:numPr>
          <w:ilvl w:val="0"/>
          <w:numId w:val="1"/>
        </w:numPr>
      </w:pPr>
      <w:r>
        <w:t>sefydlu amrywiaeth o ymyriadau y gellir eu defnyddio i sicrhau bod amcanion cynlluniau reoli pysgodfeydd yn cael eu cyflawni</w:t>
      </w:r>
    </w:p>
    <w:p>
      <w:pPr>
        <w:numPr>
          <w:ilvl w:val="0"/>
          <w:numId w:val="1"/>
        </w:numPr>
      </w:pPr>
      <w:r>
        <w:t>cyfleu gofynion cynlluniau rheoli pysgodfeydd i bawb sy’n ymwneud â’u gweithredu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gynhyrchu cynlluniau rheoli pysgodfeydd a’r wybodaeth i’w chynnwys</w:t>
      </w:r>
    </w:p>
    <w:p>
      <w:pPr>
        <w:numPr>
          <w:ilvl w:val="0"/>
          <w:numId w:val="2"/>
        </w:numPr>
      </w:pPr>
      <w:r>
        <w:t>sut i bennu’r gofynion adnoddau y mae eu hangen i gynorthwyo â gweithredu cynlluniau rheoli pysgodfeydd yn llwyddiannus</w:t>
      </w:r>
    </w:p>
    <w:p>
      <w:pPr>
        <w:numPr>
          <w:ilvl w:val="0"/>
          <w:numId w:val="2"/>
        </w:numPr>
      </w:pPr>
      <w:r>
        <w:t>y gofynion cyfreithiol perthnasol sy’n gysylltiedig â rheoli pysgodfeydd</w:t>
      </w:r>
    </w:p>
    <w:p>
      <w:pPr>
        <w:numPr>
          <w:ilvl w:val="0"/>
          <w:numId w:val="2"/>
        </w:numPr>
      </w:pPr>
      <w:r>
        <w:t>hanes bywyd y stoc pysgod sy’n bresennol yn y bysgodfa</w:t>
      </w:r>
    </w:p>
    <w:p>
      <w:pPr>
        <w:numPr>
          <w:ilvl w:val="0"/>
          <w:numId w:val="2"/>
        </w:numPr>
      </w:pPr>
      <w:r>
        <w:t>yr integreiddio rhwng stociau pysgod a’u cynefin</w:t>
      </w:r>
    </w:p>
    <w:p>
      <w:pPr>
        <w:numPr>
          <w:ilvl w:val="0"/>
          <w:numId w:val="2"/>
        </w:numPr>
      </w:pPr>
      <w:r>
        <w:t>gofynion amgylcheddol y pysgod sy’n bresennol yn y bysgodfa</w:t>
      </w:r>
    </w:p>
    <w:p>
      <w:pPr>
        <w:numPr>
          <w:ilvl w:val="0"/>
          <w:numId w:val="2"/>
        </w:numPr>
      </w:pPr>
      <w:r>
        <w:t>y camau y gellir eu cymryd i gynnal a gwella cynefin y pysgodfeydd</w:t>
      </w:r>
    </w:p>
    <w:p>
      <w:pPr>
        <w:numPr>
          <w:ilvl w:val="0"/>
          <w:numId w:val="2"/>
        </w:numPr>
      </w:pPr>
      <w:r>
        <w:t>sut i gasglu ac asesu gwybodaeth reoli er mwyn pennu nodweddion pysgodfa</w:t>
      </w:r>
    </w:p>
    <w:p>
      <w:pPr>
        <w:numPr>
          <w:ilvl w:val="0"/>
          <w:numId w:val="2"/>
        </w:numPr>
      </w:pPr>
      <w:r>
        <w:t>y dulliau a ddefnyddir i fonitro poblogaethau pysgod</w:t>
      </w:r>
    </w:p>
    <w:p>
      <w:pPr>
        <w:numPr>
          <w:ilvl w:val="0"/>
          <w:numId w:val="2"/>
        </w:numPr>
      </w:pPr>
      <w:r>
        <w:t>clefydau pysgod cyffredin ac achosion posibl yr haint</w:t>
      </w:r>
    </w:p>
    <w:p>
      <w:pPr>
        <w:numPr>
          <w:ilvl w:val="0"/>
          <w:numId w:val="2"/>
        </w:numPr>
      </w:pPr>
      <w:r>
        <w:t>clefydau pysgod hysbysadwy a phwysigrwydd rhoi gwybod i’r awdurdod priodol</w:t>
      </w:r>
    </w:p>
    <w:p>
      <w:pPr>
        <w:numPr>
          <w:ilvl w:val="0"/>
          <w:numId w:val="2"/>
        </w:numPr>
      </w:pPr>
      <w:r>
        <w:t>sut i gynnal potensial pysgodfeydd</w:t>
      </w:r>
    </w:p>
    <w:p>
      <w:pPr>
        <w:numPr>
          <w:ilvl w:val="0"/>
          <w:numId w:val="2"/>
        </w:numPr>
      </w:pPr>
      <w:r>
        <w:t>y dulliau a ddefnyddir wrth bennu strwythur y boblogaeth pysgod</w:t>
      </w:r>
    </w:p>
    <w:p>
      <w:pPr>
        <w:numPr>
          <w:ilvl w:val="0"/>
          <w:numId w:val="2"/>
        </w:numPr>
      </w:pPr>
      <w:r>
        <w:t>y ffactorau a all effeithio ar bysgodfa a sut i gyfyngu ar eu heffaith</w:t>
      </w:r>
    </w:p>
    <w:p>
      <w:pPr>
        <w:numPr>
          <w:ilvl w:val="0"/>
          <w:numId w:val="2"/>
        </w:numPr>
      </w:pPr>
      <w:r>
        <w:t>dulliau dal pysgod a’u cymhwysiad wrth dynnu pysgod o bysgodfeydd</w:t>
      </w:r>
    </w:p>
    <w:p>
      <w:pPr>
        <w:numPr>
          <w:ilvl w:val="0"/>
          <w:numId w:val="2"/>
        </w:numPr>
      </w:pPr>
      <w:r>
        <w:t>y gofynion cyfreithiol perthnasol sy’n dylanwadu ar weithgareddau rheoli pysgodfeydd</w:t>
      </w:r>
    </w:p>
    <w:p>
      <w:pPr>
        <w:numPr>
          <w:ilvl w:val="0"/>
          <w:numId w:val="2"/>
        </w:numPr>
      </w:pPr>
      <w:r>
        <w:t>pwy yw’r rhanddeiliaid a’u cysylltiad â’r bysgodfa</w:t>
      </w:r>
    </w:p>
    <w:p>
      <w:pPr>
        <w:numPr>
          <w:ilvl w:val="0"/>
          <w:numId w:val="2"/>
        </w:numPr>
      </w:pPr>
      <w:r>
        <w:t>rôl pysgodfeydd wrth reoli amgylcheddau dŵr</w:t>
      </w:r>
    </w:p>
    <w:p>
      <w:pPr>
        <w:numPr>
          <w:ilvl w:val="0"/>
          <w:numId w:val="2"/>
        </w:numPr>
      </w:pPr>
      <w:r>
        <w:t>diogelwch stoc pysgod a sut gall rhywogaethau estron gael effaith andwyol ar ecoleg y bysgodfa frodorol</w:t>
      </w:r>
    </w:p>
    <w:p>
      <w:pPr>
        <w:numPr>
          <w:ilvl w:val="0"/>
          <w:numId w:val="2"/>
        </w:numPr>
      </w:pPr>
      <w:r>
        <w:t>beth yw stoc pysgod cynaliadwy a beth all achosi ecsploetiaeth</w:t>
      </w:r>
    </w:p>
    <w:p>
      <w:pPr>
        <w:numPr>
          <w:ilvl w:val="0"/>
          <w:numId w:val="2"/>
        </w:numPr>
      </w:pPr>
      <w:r>
        <w:t>y gofynion iechyd a diogelwch, amgylcheddol, bioddiogelwch a chyfreithiol perthnasol sy’n gysylltiedig â rheoli pysgodfeydd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Ffactorau: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dirywiad cynefin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rhyngweithiadau ysglyfaethwr/ysglyfaethau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prinder maeth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clefyd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 defnydd o dir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dylanwadau dynol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Cynlluniau rheoli pysgodfeydd yn cwmpasu: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cynnal a chadw cynefin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gwella cynefin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monitro a chasglu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rheoli stoc pysgod yn gynaliadwy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rheoli ecsploetio cynaliadwy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rheoli diogelwch stoc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bioddiogelwch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Gwybodaeth reoli, gan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 arolygon cynefin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cofnodion pysgota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 y defnydd o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 data ac ymchwil cyhoeddedig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Rhanddeiliaid: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berson, sefydliad neu unigolyn sydd â budd yn y bysgodfa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Amgylcheddau dŵr: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Llynnoedd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Afonydd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Aberoedd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Dyfroedd arfordirol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LANFiM25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Perchennog/Rheolwr, Uwch Reolwr Pysgodfa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pysgodfeydd; rheoli; monitro; data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2381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A05D3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6009096fff4822" /><Relationship Type="http://schemas.openxmlformats.org/officeDocument/2006/relationships/numbering" Target="/word/numbering.xml" Id="R1d33af92bad64412" /><Relationship Type="http://schemas.openxmlformats.org/officeDocument/2006/relationships/settings" Target="/word/settings.xml" Id="Re274386dfd064712" /><Relationship Type="http://schemas.openxmlformats.org/officeDocument/2006/relationships/image" Target="/word/media/9eda53f2-a4d0-478a-8d5b-c3eaa5cb1dd1.png" Id="Reb3397dfb9e9496c" /></Relationships>
</file>