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324991623440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SFJFRSWF03</w:t>
            </w:r>
            <w:r>
              <w:rPr>
                <w:b/>
              </w:rPr>
              <w:br/>
            </w:r>
            <w:r>
              <w:rPr>
                <w:b/>
              </w:rPr>
              <w:t>Bod yn bresennol mewn tanau gwyllt a’u rheoli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f5d1ecad1c4e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weithio fel aelod o dîm wrth ymateb i danau gwyllt a delio â nhw. Mae’r safon hon yn cynnwys defnyddio cyfarpar diogelu personol a gweithredu cyfarpar yn ddiogel i reoli tanau gwyllt ac i gadw’ch hun a chadw pobl eraill yn ddiogel yn ystod tanau gwyllt.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 tanau gwyllt ledaenu a newid ymddygiad yn gyflym felly bydd angen i chi ddeall y meysydd allweddol sy’n effeithio ar ddatblygiad ac ymddygiad tanau gwyllt. Trwy gydol y safon hon, mae’n bwysig eich bod yn cyfathrebu’n effeithiol er mwyn cynnal diogelwch.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hon i ymladdwyr tân sy’n bresennol mewn tanau gwyllt.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     cadarnhau gyda phobl eraill eich tasgau a’ch dyletswyddau yn gysylltiedig â thannau gwyllt yn unol â’ch rôl, eich cyfrifoldebau, eich gallu a’ch profiad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llywio ‘n ddiogel yn ystod tanau gwyllt, yn unol â gwybodaeth sydd ar gael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adnabod ffactorau sy’n achosi newidiadau i ymddygiad tanau gwyllt yn unol â’r System Rhagweld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rhoi gwybod am unrhyw newidiadau mewn ymddygiad tân gwyllt i bobl eraill wrth y digwyddiad yn unol â gweithdrefnau cyfathrebu’ch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gweithredu’n ddiogel yn ystod tanau gwyllt yn unol â gweithdrefnau gweithredu safonol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defnyddio dulliau ffrwyno i ddelio â thanau gwyllt yn unol â’ch tasgau a’ch dyletswyddau cytunedig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cynnal cyfathrebiadau effeithiol yn ystod tanau gwyllt yn unol â gweithdrefnau cyfathrebu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    defnyddio adnoddau, offer a chyfarpar diogelu personol mewn tanau gwyllt yn unol â’u cyfyngiadau, eu cyfarwyddiadau diogelwch a’u cyfarwyddiadau gweithredu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Lechyd a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    pwysigrwydd cynnal eich diogelwch a’ch lles chi a diogelwch a lles pobl eraill yn ystod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ffactorau sy’n effeithio ar ddiogelwch a lles personél yn ystod ymateb i dân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arferion gweithio diogel eich sefydliad wrth ymateb i danau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mesurau sydd ar gael ar gyfer cynnal lles yn achos tanau gwyllt, gan gynnwys ardaloedd gorffwys, bwyd, dŵr a chymorth cyntaf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peryglon a risgiau tanau gwyllt sy’n effeithio ar bobl, eiddo a’r amgylchedd K6       sut i ddefnyddio gwybodaeth asesiad risg i wneud penderfyniadau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sut i weithredu a chyfleu penderfyniadau ar sail yr asesiad o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mesurau rheoli eich sefydliad i liniaru risgiau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deddfwriaeth, polisïau, gweithdrefnau, canllawiau a phrotocolau sy’n berthnasol i’ch rôl yn ystod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   deddfwriaeth, canllawiau a gweithdrefnau gweithredu safonol sy’n berthnasol i danau gwyllt o fewn maes eich cyfrifoldeb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  rolau, cyfrifoldebau a chyfyngiadau eich awdurdod chi, awdurdod pobl eraill ac awdurdod asiantaethau eraill yn gysylltiedig â thanau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Personol a rhyngbersonol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   dulliau a thechnegau ar gyfer cyfathrebu â phobl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   llinellau cyfathrebu ac adrodd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   pwysigrwydd cyfathrebu effeithiol ag eraill yn ystod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  sut i drin pobl eraill gyda pharch ac ystyriaeth, gan gyfrif am amrywiaeth a’i dderbyn</w:t>
      </w:r>
    </w:p>
    <w:p>
      <w:pPr/>
      <w:r>
        <w:rPr>
          <w:lang w:val="en-GB"/>
        </w:rPr>
        <w:t>Technegol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   gwybodaeth sydd ar gael i lywio eich dealltwriaeth o danau gwyllt a sut i gael ati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  sut i ddefnyddio mapiau, offer neu gyfarwyddiadau i lywio o gwmpas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   y System Rhagweld Tanau Gwyllt a sut i’w chymhwyso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  cyfarpar diogelu personol a chyfarpar gweithredol sy’n cael eu defnyddio mewn tanau gwyllt, gan gynnwys eu galluoedd, eu cyfyngiadau a’r defnydd diogel ohonynt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   tactegau ffrwyno a dulliau eich sefydliad ar gyfer rheoli a diffodd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   protocol diogelwch LACES (Lookouts, Awareness, Communications, Escape Routes, Safety Zones) a sut i’w weithredu’n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      sut i gynnal ymwybyddiaeth sefyllfaol gan ddefnyddio protocol LACES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             Llywio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            dilyn cyfarwyddiadau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            dilyn arweinwyr a chydweithwyr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            sgiliau sylfaenol darllen mapiau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            GPS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             Ffynonellau a mathau o 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           mapiau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           cynlluniau a strategaethau tân lleol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           polisïau, canllawiau, gweithdrefnau gweithredu safonol ac asesiadau risg yn berthnasol i danau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           deallusrwydd dynol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           Amgylchedd tanau gwyllt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           topograffeg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           tanwydd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            tywydd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            ymddygiad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             Risgiau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            risgiau iechyd a diogelwch i bobl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            risg eiddo, economaidd a masnachol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           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            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            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 rheolwyr tir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 Awdurdodau Parciau Cenedlaethol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 Y Weinyddiaeth Amddiffyn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5.5 gwasanaethau brys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5.6 cwmnïau cyfleustodau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5.7 y cyfryngau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5.8 aelodau’r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5.9 gwasanaethau trafnidiaeth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5.10 Timau Chwilio ac Achub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5.11 asiantaethau gwirfoddol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5.12 Awdurdodau Lleol a Chenedlaethol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5.13 asiantaethau eraill</w:t>
      </w:r>
    </w:p>
    <w:p>
      <w:pPr/>
      <w:r>
        <w:rPr>
          <w:lang w:val="en-GB"/>
        </w:rPr>
        <w:t>6.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 adnoddau mewnol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 adnoddau allanol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6.3 personél a’u galluoedd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6.4 cymorth milwrol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6.5 cyfarpar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6.6 darpariaeth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6.7 grwpiau tanau gwyllt lleol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6.8 meddalwedd ac offer perthnasol fel MDT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Disgwylir y bydd yr NOS hwn yn cael ei ddefnyddio a’i gymhwyso ar y cyd ag NOS eraill sy’n berthnasol i’ch rôl ym maes tân ac achub.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 ‘Canllawiau Gweithredol – Tanau Gwyllt’ ar gael, ac fe’u datblygwyd er mwyn rhoi dealltwriaeth ac ymwybyddiaeth ychwanegol o danau gwyllt i staff Gwasanaethau Tân ac Achub (FRS) y Deyrnas Unedig.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Cyhoeddir ‘Canllawiau Gweithredol – Tanau Gwyllt’ (Saesneg) gan Lywodraeth yr Alban: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http://www.scotland.gov.uk/Topics/Justice/public-safety/fire-and-rescue-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services/fire-rescue-advisory-unit/publications/wildfireopsguidancedraft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Cyfiawnder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SFJFRSWF03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Tân ac Achub - Rheolwr Gorsaf, Rheolwyr Gwylfa Tân ac Achub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Tân ac Achub - ymdrin ag achosion o Danau Gwyllt,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Tân; achub; ymateb; digwyddiadau; datblygiad; ymddygiad; diogelwch; cyfathrebu;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4d87b543ce469d" /><Relationship Type="http://schemas.openxmlformats.org/officeDocument/2006/relationships/numbering" Target="/word/numbering.xml" Id="Re3e8582018734d0b" /><Relationship Type="http://schemas.openxmlformats.org/officeDocument/2006/relationships/settings" Target="/word/settings.xml" Id="R505ce3d7916a44f1" /><Relationship Type="http://schemas.openxmlformats.org/officeDocument/2006/relationships/image" Target="/word/media/78699d7a-1211-4753-991d-36bf978d056e.png" Id="Rdaf5d1ecad1c4e9c" /></Relationships>
</file>