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28f1b1fc842a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SFJGK514</w:t>
            </w:r>
            <w:r>
              <w:rPr>
                <w:b/>
              </w:rPr>
              <w:br/>
            </w:r>
            <w:r>
              <w:rPr>
                <w:b/>
              </w:rPr>
              <w:t>Rheoli perthnasoedd gwaith gydag unigolion sydd wedi cael eu heffeithio gan cam-drin domestig neu drais rhywiol drwy’r system cyfiawnder troseddol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2c03c213d74e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rheoli perthnasoedd gwaith gydag unigolion sydd wedi cael eu heffeithio gan gam-drin domestig neu drais rhywiol ac rydych chi’n eu cefnogi drwy’r system cyfiawnder troseddol. Mae’n cynnwys sicrhau eich bod yn cadw o fewn ffiniau priodol ymddygiad wrth roi cymorth i unigolion a dod â pherthynas â’r unigolyn i derfyn.</w:t>
      </w:r>
    </w:p>
    <w:p>
      <w:pPr/>
      <w:r>
        <w:rPr>
          <w:lang w:val="en-GB"/>
        </w:rPr>
        <w:t>Fel rhan o’r safon hon, bydd disgwyl i chi hefyd roi cyngor am yr ystod o wasanaethau ac asiantaethau eraill a all gefnogi unigolion, a’u helpu i benderfynu ar y rhain a chael atynt.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eich amcanion ar gyfer darparu cymorth i unigolion gyda phobl berthnasol eraill, yn unol â pholisïau a gweithdrefnau’r sefydliad</w:t>
      </w:r>
    </w:p>
    <w:p>
      <w:pPr>
        <w:numPr>
          <w:ilvl w:val="0"/>
          <w:numId w:val="1"/>
        </w:numPr>
      </w:pPr>
      <w:r>
        <w:t>rhoi gwybod i unigolion am gyfrifoldebau eich rôl ac amcanion cytunedig</w:t>
      </w:r>
    </w:p>
    <w:p>
      <w:pPr>
        <w:numPr>
          <w:ilvl w:val="0"/>
          <w:numId w:val="1"/>
        </w:numPr>
      </w:pPr>
      <w:r>
        <w:t>casglu gwybodaeth am unigolion sy’n llywio’ch dealltwriaeth o’u hanghenion, gan gynnwys: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asesiad risg</w:t>
      </w:r>
    </w:p>
    <w:p>
      <w:pPr>
        <w:numPr>
          <w:ilvl w:val="0"/>
          <w:numId w:val="1"/>
        </w:numPr>
      </w:pPr>
      <w:r>
        <w:t>archwilio pa gymorth byddwch chi’n ei roi i unigolion i fodloni eu hanghenion, yn unol â therfynau eich awdurdod, eich cyfrifoldeb a’ch cymhwysedd proffesiynol</w:t>
      </w:r>
    </w:p>
    <w:p>
      <w:pPr>
        <w:numPr>
          <w:ilvl w:val="0"/>
          <w:numId w:val="1"/>
        </w:numPr>
      </w:pPr>
      <w:r>
        <w:t>rhoi gwybod i unigolion pan fydd y cymorth sydd ei angen y tu hwnt i’ch rôl a’ch cyfrifoldebau</w:t>
      </w:r>
    </w:p>
    <w:p>
      <w:pPr>
        <w:numPr>
          <w:ilvl w:val="0"/>
          <w:numId w:val="1"/>
        </w:numPr>
      </w:pPr>
      <w:r>
        <w:t>cefnogi unigolion mewn ffyrdd sy’n ystyried eu ffiniau personol a ffiniau proffesiynol eich rôl</w:t>
      </w:r>
    </w:p>
    <w:p>
      <w:pPr>
        <w:numPr>
          <w:ilvl w:val="0"/>
          <w:numId w:val="1"/>
        </w:numPr>
      </w:pPr>
      <w:r>
        <w:t>darparu gwybodaeth am gymorth a gwasanaethau eraill i unigolion, sy’n bodloni eu hanghenion ac yn eu galluogi i wneud dewisiadau gwybodus</w:t>
      </w:r>
    </w:p>
    <w:p>
      <w:pPr>
        <w:numPr>
          <w:ilvl w:val="0"/>
          <w:numId w:val="1"/>
        </w:numPr>
      </w:pPr>
      <w:r>
        <w:t>cynorthwyo unigolion i gael at gymorth a gwasanaethau eraill yn unol â pholisïau a gweithdrefnau’r sefydliad</w:t>
      </w:r>
    </w:p>
    <w:p>
      <w:pPr>
        <w:numPr>
          <w:ilvl w:val="0"/>
          <w:numId w:val="1"/>
        </w:numPr>
      </w:pPr>
      <w:r>
        <w:t>gydag unigolion, archwilio effaith ymwneud â’r system cyfiawnder troseddol, yn unol â’ch rôl a’ch cyfrifoldebau cytunedig</w:t>
      </w:r>
    </w:p>
    <w:p>
      <w:pPr>
        <w:numPr>
          <w:ilvl w:val="0"/>
          <w:numId w:val="1"/>
        </w:numPr>
      </w:pPr>
      <w:r>
        <w:t>hyrwyddo ymwneud â’r system cyfiawnder troseddol mewn ffyrdd sy’n annog unigolion i adnabod effeithiau buddiol gwneud hynny</w:t>
      </w:r>
    </w:p>
    <w:p>
      <w:pPr>
        <w:numPr>
          <w:ilvl w:val="0"/>
          <w:numId w:val="1"/>
        </w:numPr>
      </w:pPr>
      <w:r>
        <w:t>archwilio gydag unigolion eraill manteisio ar gymorth a gwasanaethau, yn unol â pholisïau a gweithdrefnau</w:t>
      </w:r>
    </w:p>
    <w:p>
      <w:pPr>
        <w:numPr>
          <w:ilvl w:val="0"/>
          <w:numId w:val="1"/>
        </w:numPr>
      </w:pPr>
      <w:r>
        <w:t>cynghori unigolion am amserlenni a phrosesau ar gyfer dwyn perthnasoedd gwaith i ben, yn unol â pholisïau a gweithdrefnau’r sefydliad</w:t>
      </w:r>
    </w:p>
    <w:p>
      <w:pPr>
        <w:numPr>
          <w:ilvl w:val="0"/>
          <w:numId w:val="1"/>
        </w:numPr>
      </w:pPr>
      <w:r>
        <w:t>cynorthwyo unigolion i ddod â’u mynediad at gymorth i ben, yn unol â pholisïau a gweithdrefnau’r sefydliad</w:t>
      </w:r>
    </w:p>
    <w:p>
      <w:pPr>
        <w:numPr>
          <w:ilvl w:val="0"/>
          <w:numId w:val="1"/>
        </w:numPr>
      </w:pPr>
      <w:r>
        <w:t>cyfathrebu ag unigolion mewn ffyrdd sy’n bodloni eu hanghenion, yn unol â pholisïau a gweithdrefnau’r sefydliad</w:t>
      </w:r>
    </w:p>
    <w:p>
      <w:pPr>
        <w:numPr>
          <w:ilvl w:val="0"/>
          <w:numId w:val="1"/>
        </w:numPr>
      </w:pPr>
      <w:r>
        <w:t>cymryd camau i sicrhau eich bod yn gofalu am eich iechyd, eich diogelwch a’ch lles eich hun wrth ymgysylltu ag unigolion, yn unol â pholisïau a gweithdrefnau’r sefydliad</w:t>
      </w:r>
    </w:p>
    <w:p>
      <w:pPr>
        <w:numPr>
          <w:ilvl w:val="0"/>
          <w:numId w:val="1"/>
        </w:numPr>
      </w:pPr>
      <w:r>
        <w:t>rhoi gwybod i eraill pan fyddwch yn nodi risgiau, yn unol â pholisïau a gweithdrefnau’r sefydliad, gan gynnwys: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risg i’ch diogelwch a’ch lles eich hun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 risg i ddiogelwch a lles unigolion</w:t>
      </w:r>
    </w:p>
    <w:p>
      <w:pPr>
        <w:numPr>
          <w:ilvl w:val="0"/>
          <w:numId w:val="1"/>
        </w:numPr>
      </w:pPr>
      <w:r>
        <w:t>cynnal eich cymhwysedd proffesiynol a’ch gallu i gefnogi unigolion er mwyn cyflawni eich rôl a’ch cyfrifoldebau</w:t>
      </w:r>
    </w:p>
    <w:p>
      <w:pPr>
        <w:numPr>
          <w:ilvl w:val="0"/>
          <w:numId w:val="1"/>
        </w:numPr>
      </w:pPr>
      <w:r>
        <w:t>rhoi gwybod i bobl eraill pan fyddwch yn amlygu risgiau a bygythiadau i natur broffesiynol eich perthynas waith gydag unigolion, yn unol â pholisïau a gweithdrefnau’r sefydliad</w:t>
      </w:r>
    </w:p>
    <w:p>
      <w:pPr>
        <w:numPr>
          <w:ilvl w:val="0"/>
          <w:numId w:val="1"/>
        </w:numPr>
      </w:pPr>
      <w:r>
        <w:t>cynnal cofnodion cyfredol yn unol â pholisïau a gweithdrefnau’r sefydliad</w:t>
      </w:r>
    </w:p>
    <w:p>
      <w:pPr>
        <w:numPr>
          <w:ilvl w:val="0"/>
          <w:numId w:val="1"/>
        </w:numPr>
      </w:pPr>
      <w:r>
        <w:t>gwerthuso a rhannu eich canfyddiadau gydag asiantaethau a rhanddeiliaid perthnasol, yn unol â pholisïau a gweithdrefnau’r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eich rôl a’ch cyfrifoldebau, gan gynnwys cyfyngiadau eich awdurdod yn y system cyfiawnder troseddol</w:t>
      </w:r>
    </w:p>
    <w:p>
      <w:pPr>
        <w:numPr>
          <w:ilvl w:val="0"/>
          <w:numId w:val="2"/>
        </w:numPr>
      </w:pPr>
      <w:r>
        <w:t>cyfyngiadau eich awdurdod, eich cyfrifoldeb a’ch cymhwysedd proffesiynol a phwy y dylid ceisio cyngor oddi wrthynt pan fydd angen cymorth arnoch yn eich rôl</w:t>
      </w:r>
    </w:p>
    <w:p>
      <w:pPr>
        <w:numPr>
          <w:ilvl w:val="0"/>
          <w:numId w:val="2"/>
        </w:numPr>
      </w:pPr>
      <w:r>
        <w:t>arddulliau a ffurfiau cyfathrebu gwahanol a sut i’w haddasu i fodloni anghenion unigolion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teimladau ac ymatebion unigolion a allai rwystro’u gallu i drafod eu profiadau</w:t>
      </w:r>
    </w:p>
    <w:p>
      <w:pPr>
        <w:numPr>
          <w:ilvl w:val="0"/>
          <w:numId w:val="2"/>
        </w:numPr>
      </w:pPr>
      <w:r>
        <w:t>pwysigrwydd meithrin ffydd ac empathi gydag unigolion, a dulliau o gyflawni hyn</w:t>
      </w:r>
    </w:p>
    <w:p>
      <w:pPr>
        <w:numPr>
          <w:ilvl w:val="0"/>
          <w:numId w:val="2"/>
        </w:numPr>
      </w:pPr>
      <w:r>
        <w:t>pwysigrwydd trin unigolion gyda sensitifrwydd, hyblygrwydd a pharch</w:t>
      </w:r>
    </w:p>
    <w:p>
      <w:pPr>
        <w:numPr>
          <w:ilvl w:val="0"/>
          <w:numId w:val="2"/>
        </w:numPr>
      </w:pPr>
      <w:r>
        <w:t>yr effaith y gall eich gwerthoedd a’ch credoau ei chael ar eich ymgysylltiad ag unigolion</w:t>
      </w:r>
    </w:p>
    <w:p>
      <w:pPr>
        <w:numPr>
          <w:ilvl w:val="0"/>
          <w:numId w:val="2"/>
        </w:numPr>
      </w:pPr>
      <w:r>
        <w:t>pwysigrwydd osgoi risg i chi’ch hun ac i unigolion wrth ddarparu cymorth</w:t>
      </w:r>
    </w:p>
    <w:p>
      <w:pPr>
        <w:numPr>
          <w:ilvl w:val="0"/>
          <w:numId w:val="2"/>
        </w:numPr>
      </w:pPr>
      <w:r>
        <w:t>pwysigrwydd herio agweddau ac ymddygiad gwahaniaethol neu a allai fod yn niweidiol, a sut i wneud hynny</w:t>
      </w:r>
    </w:p>
    <w:p>
      <w:pPr>
        <w:numPr>
          <w:ilvl w:val="0"/>
          <w:numId w:val="2"/>
        </w:numPr>
      </w:pPr>
      <w:r>
        <w:t>rôl ac effaith croestoriadedd yn gysylltiedig â cham-drin domestig neu drais rhywiol</w:t>
      </w:r>
    </w:p>
    <w:p>
      <w:pPr>
        <w:numPr>
          <w:ilvl w:val="0"/>
          <w:numId w:val="2"/>
        </w:numPr>
      </w:pPr>
      <w:r>
        <w:t>eich ffiniau proffesiynol a ffiniau personol unigolion</w:t>
      </w:r>
    </w:p>
    <w:p>
      <w:pPr>
        <w:numPr>
          <w:ilvl w:val="0"/>
          <w:numId w:val="2"/>
        </w:numPr>
      </w:pPr>
      <w:r>
        <w:t>goblygiadau cydgynllwynio gweithgar, hyfforddi a chysylltiad amhriodol gydag unigolion a rhwng unigolion yn ystod achos llys, a sut i adnabod ac osgoi hyn</w:t>
      </w:r>
    </w:p>
    <w:p>
      <w:pPr>
        <w:numPr>
          <w:ilvl w:val="0"/>
          <w:numId w:val="2"/>
        </w:numPr>
      </w:pPr>
      <w:r>
        <w:t>yr effaith y gall cyhuddiadau o hyfforddi a chydgynllwynio gweithgar gydag unigolion ei chael</w:t>
      </w:r>
    </w:p>
    <w:p>
      <w:pPr>
        <w:numPr>
          <w:ilvl w:val="0"/>
          <w:numId w:val="2"/>
        </w:numPr>
      </w:pPr>
      <w:r>
        <w:t>pwysigrwydd cynnal eich cymhwysedd proffesiynol a’ch galluoedd</w:t>
      </w:r>
    </w:p>
    <w:p>
      <w:pPr>
        <w:numPr>
          <w:ilvl w:val="0"/>
          <w:numId w:val="2"/>
        </w:numPr>
      </w:pPr>
      <w:r>
        <w:t>effaith ymgysylltu â’r system cyfiawnder troseddol ar unigolion</w:t>
      </w:r>
    </w:p>
    <w:p>
      <w:pPr>
        <w:numPr>
          <w:ilvl w:val="0"/>
          <w:numId w:val="2"/>
        </w:numPr>
      </w:pPr>
      <w:r>
        <w:t>prosesau a chamau’r system cyfiawnder troseddol y mae unigolion yn ymgysylltu â nhw</w:t>
      </w:r>
    </w:p>
    <w:p>
      <w:pPr>
        <w:numPr>
          <w:ilvl w:val="0"/>
          <w:numId w:val="2"/>
        </w:numPr>
      </w:pPr>
      <w:r>
        <w:t>beth yw cam-drin domestig a thrais rhywiol, a pha mor gyffredin ydyw yn y gymuned</w:t>
      </w:r>
    </w:p>
    <w:p>
      <w:pPr>
        <w:numPr>
          <w:ilvl w:val="0"/>
          <w:numId w:val="2"/>
        </w:numPr>
      </w:pPr>
      <w:r>
        <w:t>beth yw ailerledigaeth a’r ffactorau a all waethygu hyn</w:t>
      </w:r>
    </w:p>
    <w:p>
      <w:pPr>
        <w:numPr>
          <w:ilvl w:val="0"/>
          <w:numId w:val="2"/>
        </w:numPr>
      </w:pPr>
      <w:r>
        <w:t>beth yw meithrin perthynas amhriodol gydag unigolion a sut gellir adnabod hyn</w:t>
      </w:r>
    </w:p>
    <w:p>
      <w:pPr>
        <w:numPr>
          <w:ilvl w:val="0"/>
          <w:numId w:val="2"/>
        </w:numPr>
      </w:pPr>
      <w:r>
        <w:t>ffactorau sy’n cynyddu risg i unigolion a sut gellir eu lleihau neu eu hosgoi</w:t>
      </w:r>
    </w:p>
    <w:p>
      <w:pPr>
        <w:numPr>
          <w:ilvl w:val="0"/>
          <w:numId w:val="2"/>
        </w:numPr>
      </w:pPr>
      <w:r>
        <w:t>gwahanol fathau o wybodaeth a’u ffynonellau, yn berthnasol i unigolion sudd wedi cael eu heffeithio gan gam-drin domestig neu drais rhywiol a sut i gael at y rhain</w:t>
      </w:r>
    </w:p>
    <w:p>
      <w:pPr>
        <w:numPr>
          <w:ilvl w:val="0"/>
          <w:numId w:val="2"/>
        </w:numPr>
      </w:pPr>
      <w:r>
        <w:t>gwasanaethau a chymorth sydd ar gael i unigolion yn eich ardal ddaearyddol, eu meini prawf a sut i atgyfeirio iddynt</w:t>
      </w:r>
    </w:p>
    <w:p>
      <w:pPr>
        <w:numPr>
          <w:ilvl w:val="0"/>
          <w:numId w:val="2"/>
        </w:numPr>
      </w:pPr>
      <w:r>
        <w:t>yr effaith y gall trosglwyddo rhwng gwasanaethau cymorth gwahanol ei chael ar unigolion</w:t>
      </w:r>
    </w:p>
    <w:p>
      <w:pPr>
        <w:numPr>
          <w:ilvl w:val="0"/>
          <w:numId w:val="2"/>
        </w:numPr>
      </w:pPr>
      <w:r>
        <w:t>anghenion gwybodaeth a chymorth cyffredin unigolion sydd wedi cael eu heffeithio gan gam-drin domestig neu drais rhywiol a sut i fodloni’r anghenion hyn</w:t>
      </w:r>
    </w:p>
    <w:p>
      <w:pPr>
        <w:numPr>
          <w:ilvl w:val="0"/>
          <w:numId w:val="2"/>
        </w:numPr>
      </w:pPr>
      <w:r>
        <w:t>y camau sy’n angenrheidiol pan nodir bod trais yn cael ei ddatgelu</w:t>
      </w:r>
    </w:p>
    <w:p>
      <w:pPr>
        <w:numPr>
          <w:ilvl w:val="0"/>
          <w:numId w:val="2"/>
        </w:numPr>
      </w:pPr>
      <w:r>
        <w:t>sut i rannu gwybodaeth mewn ffyrdd sy’n caniatáu i unigolion wneud dewisiadau gwybodus a phwysigrwydd gwneud hynny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SFJGK514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Eiriolydd Annibynnol ynghylch Trais Rhywiol,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Cyngor; annibynnol; eiriolaeth; tyst; proffesiynol; ffiniau; unigolion; defnyddiwr gwasanaeth; perthynas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862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0D807B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009872f8bf4669" /><Relationship Type="http://schemas.openxmlformats.org/officeDocument/2006/relationships/numbering" Target="/word/numbering.xml" Id="Rb9ab8a5ada694db9" /><Relationship Type="http://schemas.openxmlformats.org/officeDocument/2006/relationships/settings" Target="/word/settings.xml" Id="R4ac4b2dea30441b4" /><Relationship Type="http://schemas.openxmlformats.org/officeDocument/2006/relationships/image" Target="/word/media/2f1fa362-6565-42f9-a212-91fb2ae6e9d2.png" Id="Rb22c03c213d74e49" /></Relationships>
</file>