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7f8cd705241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SFJGK505</w:t>
            </w:r>
            <w:r>
              <w:rPr>
                <w:b/>
              </w:rPr>
              <w:br/>
            </w:r>
            <w:r>
              <w:rPr>
                <w:b/>
              </w:rPr>
              <w:t>Gweithio mewn partneriaeth ag asiantaethau i fynd i’r afael â cham-drin domestig neu drais rhywiol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ce23d8200c4b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ddatblygu a chynnal perthnasoedd gwaith gydag asiantaethau a rhanddeiliaid perthnasol. Bydd perthnasoedd gwaith rydych chi’n eu datblygu yn cefnogi ac yn gwella’r ddarpariaeth gwasanaethau gyda’r nod o gefnogi unigolion sydd wedi dioddef cam-drin domestig a thrais rhywiol yn y gymuned.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pobl eraill berthnasol yn eich sefydliad y gallwch weithio gyda nhw i fynd i’r afael â cham-drin domestig a thrais rhywiol</w:t>
      </w:r>
    </w:p>
    <w:p>
      <w:pPr>
        <w:numPr>
          <w:ilvl w:val="0"/>
          <w:numId w:val="1"/>
        </w:numPr>
      </w:pPr>
      <w:r>
        <w:t>pennu a yw contract presennol eich sefydliad gydag asiantaethau perthnasol yn addas at y diben, ar sail: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nodau, amcanion a diben asiantaethau perthnasol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cymorth a darpariaethau i unigolion gan asiantaethau eraill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lefelau cydweithredu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ymgysylltiad, capasiti, gwybodaeth, profiad a sgiliau priodol pobl y mae eich sefydliad yn rhwydweithio â nhw</w:t>
      </w:r>
    </w:p>
    <w:p>
      <w:pPr>
        <w:numPr>
          <w:ilvl w:val="0"/>
          <w:numId w:val="1"/>
        </w:numPr>
      </w:pPr>
      <w:r>
        <w:t>asesu effeithiolrwydd cysylltiad presennol eich sefydliad gydag asiantaethau yn unol â pholisïau a gweithdrefnau’r sefydliad</w:t>
      </w:r>
    </w:p>
    <w:p>
      <w:pPr>
        <w:numPr>
          <w:ilvl w:val="0"/>
          <w:numId w:val="1"/>
        </w:numPr>
      </w:pPr>
      <w:r>
        <w:t>cytuno gyda chydweithwyr ar sut i wella perthnasoedd gwaith gydag asiantaethau a chymunedau, yn unol â pholisïau a gweithdrefnau eich sefydliad</w:t>
      </w:r>
    </w:p>
    <w:p>
      <w:pPr>
        <w:numPr>
          <w:ilvl w:val="0"/>
          <w:numId w:val="1"/>
        </w:numPr>
      </w:pPr>
      <w:r>
        <w:t>cytuno ar fesurau perfformiad allweddol ar gyfer datblygu perthnasoedd gwaith effeithiol gydag asiantaethau a chymunedau, yn unol ag arweiniad sydd ar gael</w:t>
      </w:r>
    </w:p>
    <w:p>
      <w:pPr>
        <w:numPr>
          <w:ilvl w:val="0"/>
          <w:numId w:val="1"/>
        </w:numPr>
      </w:pPr>
      <w:r>
        <w:t>gweithio gydag asiantaethau eraill i wireddu buddion dull cyffredin, wedi’i gydlynu, ar gyfer codi lefel y wybodaeth a’r ddealltwriaeth ynghylch cam-drin domestig a thrais rhywiol</w:t>
      </w:r>
    </w:p>
    <w:p>
      <w:pPr>
        <w:numPr>
          <w:ilvl w:val="0"/>
          <w:numId w:val="1"/>
        </w:numPr>
      </w:pPr>
      <w:r>
        <w:t>nodi nodau ac amcanion asiantaethau eraill yn berthnasol i wella’r ymateb i gam-drin domestig a thrais rhywiol, gan gynnwys y cymorth sydd ar gael i unigolion sydd wedi’u heffeithio ganddynt</w:t>
      </w:r>
    </w:p>
    <w:p>
      <w:pPr>
        <w:numPr>
          <w:ilvl w:val="0"/>
          <w:numId w:val="1"/>
        </w:numPr>
      </w:pPr>
      <w:r>
        <w:t>cydweithio ag asiantaethau eraill pan fo angen er mwyn paratoi cytundebau cofnodedig ynghylch rolau a chyfrifoldebau</w:t>
      </w:r>
    </w:p>
    <w:p>
      <w:pPr>
        <w:numPr>
          <w:ilvl w:val="0"/>
          <w:numId w:val="1"/>
        </w:numPr>
      </w:pPr>
      <w:r>
        <w:t>gwneud atgyfeiriadau i asiantaethau eraill sy’n darparu cymorth a gwasanaethau i unigolion, yn unol â pholisïau a gweithdrefnau’r sefydliad</w:t>
      </w:r>
    </w:p>
    <w:p>
      <w:pPr>
        <w:numPr>
          <w:ilvl w:val="0"/>
          <w:numId w:val="1"/>
        </w:numPr>
      </w:pPr>
      <w:r>
        <w:t>gweithio gydag asiantaethau i gynorthwyo â throsglwyddo unigolion rhwng gwahanol wasanaethau a chymorth, yn unol â pholisïau a gweithdrefnau’r sefydliad</w:t>
      </w:r>
    </w:p>
    <w:p>
      <w:pPr>
        <w:numPr>
          <w:ilvl w:val="0"/>
          <w:numId w:val="1"/>
        </w:numPr>
      </w:pPr>
      <w:r>
        <w:t>rhannu gwybodaeth briodol gyda phobl eraill berthnasol, yn unol â pholisïau a gweithdrefnau’r sefydliad</w:t>
      </w:r>
    </w:p>
    <w:p>
      <w:pPr>
        <w:numPr>
          <w:ilvl w:val="0"/>
          <w:numId w:val="1"/>
        </w:numPr>
      </w:pPr>
      <w:r>
        <w:t>hyrwyddo gwerth ymgysylltu ag asiantaethau eraill a’r gymuned ehangach i bobl eraill, yn unol â pholisïau a gweithdrefnau’r sefydliad, gan gynnwys i:</w:t>
      </w:r>
    </w:p>
    <w:p>
      <w:pPr>
        <w:numPr>
          <w:ilvl w:val="0"/>
          <w:numId w:val="1"/>
        </w:numPr>
      </w:pPr>
      <w:r>
        <w:t>cynnal cyfrinachedd yn unol â pholisïau a gweithdrefnau rheoleiddiol a sefydliadol</w:t>
      </w:r>
    </w:p>
    <w:p>
      <w:pPr>
        <w:numPr>
          <w:ilvl w:val="0"/>
          <w:numId w:val="1"/>
        </w:numPr>
      </w:pPr>
      <w:r>
        <w:t>diweddaru cofnodion a gwybodaeth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rôl, cylch gwaith, gwasanaethau ac amcanion eich sefydliad, gan gynnwys darparu gwybodaeth a chymorth i unigolion</w:t>
      </w:r>
    </w:p>
    <w:p>
      <w:pPr>
        <w:numPr>
          <w:ilvl w:val="0"/>
          <w:numId w:val="2"/>
        </w:numPr>
      </w:pPr>
      <w:r>
        <w:t>sut mae nodau ac amcanion eich sefydliad yn perthyn i nodau ac amcanion sefydliadau a gwasanaethau eraill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anghenion gwybodaeth a chymorth cyffredin unigolion sydd wedi profi trais rhywiol a sut i fodloni’r rhain</w:t>
      </w:r>
    </w:p>
    <w:p>
      <w:pPr>
        <w:numPr>
          <w:ilvl w:val="0"/>
          <w:numId w:val="2"/>
        </w:numPr>
      </w:pPr>
      <w:r>
        <w:t>rôl ac effaith croestoriadedd yn gysylltiedig â thrais rhywiol</w:t>
      </w:r>
    </w:p>
    <w:p>
      <w:pPr>
        <w:numPr>
          <w:ilvl w:val="0"/>
          <w:numId w:val="2"/>
        </w:numPr>
      </w:pPr>
      <w:r>
        <w:t>mentrau lleol a chenedlaethol perthnasol, a’u heffaith o ran datblygu gwasanaethau i fynd i’r afael â cham-drin domestig neu drais rhywiol</w:t>
      </w:r>
    </w:p>
    <w:p>
      <w:pPr>
        <w:numPr>
          <w:ilvl w:val="0"/>
          <w:numId w:val="2"/>
        </w:numPr>
      </w:pPr>
      <w:r>
        <w:t>asiantaethau a chynrychiolwyr yn eich cymuned a all ddarparu gwybodaeth a chamau gweithredu gyda’r nod o fynd i’r afael â cham-drin domestig neu drais rhywiol, gan gynnwys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y cymorth sydd ar gael i unigolion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strwythur asiantaethau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pwy y dylid cysylltu â nhw wrth ystyried materion strategol a gweithredol perthnasol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y cymorth sydd ar gael i chi fel ymarferwr.</w:t>
      </w:r>
    </w:p>
    <w:p>
      <w:pPr>
        <w:numPr>
          <w:ilvl w:val="0"/>
          <w:numId w:val="2"/>
        </w:numPr>
      </w:pPr>
      <w:r>
        <w:t>gweithdrefnau a phrosesau asiantaethau eraill, gan gynnwys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atgyfeiriadau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cael at gymorth a gwasanaethau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trosglwyddo rhwng gwasanaethau gwahanol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rhannu gwybodaeth briodol</w:t>
      </w:r>
    </w:p>
    <w:p>
      <w:pPr>
        <w:numPr>
          <w:ilvl w:val="0"/>
          <w:numId w:val="2"/>
        </w:numPr>
      </w:pPr>
      <w:r>
        <w:t>sut i gynorthwyo â throsglwyddo unigolion rhwng gwasanaethau a chymorth gwahanol, gan gynnwys gwneud cyflwyniadau i asiantaethau eraill</w:t>
      </w:r>
    </w:p>
    <w:p>
      <w:pPr>
        <w:numPr>
          <w:ilvl w:val="0"/>
          <w:numId w:val="2"/>
        </w:numPr>
      </w:pPr>
      <w:r>
        <w:t>nodau ac amcanion y prif asiantaethau o fewn eich cymuned yn berthnasol i wella sut caiff cam-drin domestig neu drais rhywiol eu trin</w:t>
      </w:r>
    </w:p>
    <w:p>
      <w:pPr>
        <w:numPr>
          <w:ilvl w:val="0"/>
          <w:numId w:val="2"/>
        </w:numPr>
      </w:pPr>
      <w:r>
        <w:t>pwysigrwydd ystyried safbwyntiau a blaenoriaethau asiantaethau a chynrychiolwyr cymunedol eraill wrth ymdrin â cham-drin domestig neu drais rhywiol a gweithio gydag unigolion</w:t>
      </w:r>
    </w:p>
    <w:p>
      <w:pPr>
        <w:numPr>
          <w:ilvl w:val="0"/>
          <w:numId w:val="2"/>
        </w:numPr>
      </w:pPr>
      <w:r>
        <w:t>y rhesymau pam y gall fod gwrthdaro a chamddealltwriaeth rhwng gwahanol asiantaethau a sut i ddelio â’r rhain</w:t>
      </w:r>
    </w:p>
    <w:p>
      <w:pPr>
        <w:numPr>
          <w:ilvl w:val="0"/>
          <w:numId w:val="2"/>
        </w:numPr>
      </w:pPr>
      <w:r>
        <w:t>pwysigrwydd nodi rhanddeiliaid allweddol mewn gwahanol asiantaethau</w:t>
      </w:r>
    </w:p>
    <w:p>
      <w:pPr>
        <w:numPr>
          <w:ilvl w:val="0"/>
          <w:numId w:val="2"/>
        </w:numPr>
      </w:pPr>
      <w:r>
        <w:t>pa wybodaeth y mae’n briodol ei darparu i wahanol asiantaethau a chymunedau</w:t>
      </w:r>
    </w:p>
    <w:p>
      <w:pPr>
        <w:numPr>
          <w:ilvl w:val="0"/>
          <w:numId w:val="2"/>
        </w:numPr>
      </w:pPr>
      <w:r>
        <w:t>pwysigrwydd herio camsyniadau nodweddiadol a safbwyntiau ystrydebol mewn asiantaethau a chymunedau ynghylch pa mor gyffredin yw cam-drin domestig neu drais rhywiol, eu hachosion, eu mathau a’u heffaith</w:t>
      </w:r>
    </w:p>
    <w:p>
      <w:pPr>
        <w:numPr>
          <w:ilvl w:val="0"/>
          <w:numId w:val="2"/>
        </w:numPr>
      </w:pPr>
      <w:r>
        <w:t>y rhesymau cyffredin dros wrthdaro a chamsyniadau rhwng gwahanol asiantaethau, gan gynnwys blaenoriaethau amrywiol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</w:t>
      </w:r>
    </w:p>
    <w:p>
      <w:pPr/>
      <w:r>
        <w:rPr>
          <w:lang w:val="en-GB"/>
        </w:rPr>
        <w:t xml:space="preserve">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ail-achosi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SFJGK505 ac SFJBG204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Unigolyn; perthynas; rhanddeiliaid; darpariaeth; cymorth; cymuned; cyfrinachedd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1E2E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ABCD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8c8544f1874ff3" /><Relationship Type="http://schemas.openxmlformats.org/officeDocument/2006/relationships/numbering" Target="/word/numbering.xml" Id="Ra8f7b8e937e044a2" /><Relationship Type="http://schemas.openxmlformats.org/officeDocument/2006/relationships/settings" Target="/word/settings.xml" Id="Rf22a42e585f64818" /><Relationship Type="http://schemas.openxmlformats.org/officeDocument/2006/relationships/image" Target="/word/media/cf8f1cde-f26f-4b34-bf03-ff6ae4bd3ee2.png" Id="Rd3ce23d8200c4bd6" /></Relationships>
</file>