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fe75f0e1e8475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SFJGK107</w:t>
            </w:r>
            <w:r>
              <w:rPr>
                <w:b/>
              </w:rPr>
              <w:br/>
            </w:r>
            <w:r>
              <w:rPr>
                <w:b/>
              </w:rPr>
              <w:t xml:space="preserve">Monitro a gwerthuso effaith rhaglenni ymyrraeth ar iechyd a lles unigolion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af1b58be6b94fc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monitro a gwerthuso effaith rhaglenni ymyrraeth ar reoli’r risgiau i ddiogelwch, iechyd a lles unigolion. Mae’n cynnwys sicrhau bod asesiadau risg parhaus yn gyfredol.</w:t>
      </w:r>
    </w:p>
    <w:p>
      <w:pPr/>
      <w:r>
        <w:rPr>
          <w:lang w:val="en-GB"/>
        </w:rPr>
        <w:t>Mae’r safon hon yn cynnwys eich gallu i weithio gydag unigolion i wella’u hiechyd a’u lles, ynghyd â phobl sy’n ymwneud â chyflwyno ymyriadau.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casglu gwybodaeth i nodi’r camau gweithredu a’r cymorth a ddarperir i unigolion trwy ymyriadau</w:t>
      </w:r>
    </w:p>
    <w:p>
      <w:pPr>
        <w:numPr>
          <w:ilvl w:val="0"/>
          <w:numId w:val="1"/>
        </w:numPr>
      </w:pPr>
      <w:r>
        <w:t>pennu meini prawf ar gyfer gwerthuso deilliannau a dulliau o fonitro cynnydd yn unol â’r canllawiau sydd ar gael</w:t>
      </w:r>
    </w:p>
    <w:p>
      <w:pPr>
        <w:numPr>
          <w:ilvl w:val="0"/>
          <w:numId w:val="1"/>
        </w:numPr>
      </w:pPr>
      <w:r>
        <w:t>monitro cynnydd y cymorth a ddarperir i unigolion trwy ymyriadau gan ddefnyddio dulliau priodol</w:t>
      </w:r>
    </w:p>
    <w:p>
      <w:pPr>
        <w:numPr>
          <w:ilvl w:val="0"/>
          <w:numId w:val="1"/>
        </w:numPr>
      </w:pPr>
      <w:r>
        <w:t>nodi a mynd i’r afael â phroblemau’n ymwneud ag ymyriadau a’r cymorth a ddarperir i unigolion, yn unol â’ch rôl a’ch cyfrifoldebau</w:t>
      </w:r>
    </w:p>
    <w:p>
      <w:pPr>
        <w:numPr>
          <w:ilvl w:val="0"/>
          <w:numId w:val="1"/>
        </w:numPr>
      </w:pPr>
      <w:r>
        <w:t>gydag unigolion, archwilio eu hamgyffredion o ymyriadau, gan gynnwys: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risgiau i’w diogelwch, eu hiechyd a’u lles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effaith ymyriadau ar eu diogelwch, eu hiechyd a’u lles</w:t>
      </w:r>
    </w:p>
    <w:p>
      <w:pPr>
        <w:numPr>
          <w:ilvl w:val="0"/>
          <w:numId w:val="1"/>
        </w:numPr>
      </w:pPr>
      <w:r>
        <w:t>annog pobl eraill berthnasol sy’n ymwneud â chyflwyno ymyriadau i unigolion i roi adborth ar eu cynnydd</w:t>
      </w:r>
    </w:p>
    <w:p>
      <w:pPr>
        <w:numPr>
          <w:ilvl w:val="0"/>
          <w:numId w:val="1"/>
        </w:numPr>
      </w:pPr>
      <w:r>
        <w:t>cwblhau asesiadau risg parhaus i unigolion yn unol â lefelau risg a nodwyd ar eu cyfer yn unol â pholisïau a gweithdrefnau’r sefydliad</w:t>
      </w:r>
    </w:p>
    <w:p>
      <w:pPr>
        <w:numPr>
          <w:ilvl w:val="0"/>
          <w:numId w:val="1"/>
        </w:numPr>
      </w:pPr>
      <w:r>
        <w:t>rhoi gwybod i’r person perthnasol am unrhyw anawsterau wrth ymgymryd ag asesiadau risg</w:t>
      </w:r>
    </w:p>
    <w:p>
      <w:pPr>
        <w:numPr>
          <w:ilvl w:val="0"/>
          <w:numId w:val="1"/>
        </w:numPr>
      </w:pPr>
      <w:r>
        <w:t>ymateb i newidiadau mewn risgiau i unigolion trwy ymyriadau, gan gynnwys: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gwneud newidiadau i ymyriadau sydd eisoes yn bodoli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cyflwyno ymyriadau newydd</w:t>
      </w:r>
    </w:p>
    <w:p>
      <w:pPr>
        <w:numPr>
          <w:ilvl w:val="0"/>
          <w:numId w:val="1"/>
        </w:numPr>
      </w:pPr>
      <w:r>
        <w:t>cymharu deilliannau a gyflawnwyd yn erbyn amcanion ar gyfer ymyriadau, yn unol â meini prawf gwerthuso cytunedig</w:t>
      </w:r>
    </w:p>
    <w:p>
      <w:pPr>
        <w:numPr>
          <w:ilvl w:val="0"/>
          <w:numId w:val="1"/>
        </w:numPr>
      </w:pPr>
      <w:r>
        <w:t>adolygu a gwerthuso ymyriadau yn unol â meini prawf gwerthuso</w:t>
      </w:r>
    </w:p>
    <w:p>
      <w:pPr>
        <w:numPr>
          <w:ilvl w:val="0"/>
          <w:numId w:val="1"/>
        </w:numPr>
      </w:pPr>
      <w:r>
        <w:t>gweithio gyda phobl eraill sy’n ymwneud ag ymyriadau, yn unol â threfniadau partneriaeth</w:t>
      </w:r>
    </w:p>
    <w:p>
      <w:pPr>
        <w:numPr>
          <w:ilvl w:val="0"/>
          <w:numId w:val="1"/>
        </w:numPr>
      </w:pPr>
      <w:r>
        <w:t>darparu gwybodaeth am ymyriadau effeithiol i bobl eraill sydd angen y wybodaeth, gan gynnwys: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ymyriadau a wnaeth leihau risgiau i iechyd, diogelwch a lles unigolion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natur yr ymyrraeth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pam y cyflawnodd ymyriadau eu hamcanion</w:t>
      </w:r>
    </w:p>
    <w:p>
      <w:pPr>
        <w:numPr>
          <w:ilvl w:val="0"/>
          <w:numId w:val="1"/>
        </w:numPr>
      </w:pPr>
      <w:r>
        <w:t>cynnal cofnodion cyfredol yn unol â pholisïau a gweithdrefnau’r sefydliad</w:t>
      </w:r>
    </w:p>
    <w:p>
      <w:pPr>
        <w:numPr>
          <w:ilvl w:val="0"/>
          <w:numId w:val="1"/>
        </w:numPr>
      </w:pPr>
      <w:r>
        <w:t>rhannu gwybodaeth gyda phobl eraill briodol yn unol â chytundebau partneriaeth</w:t>
      </w:r>
    </w:p>
    <w:p>
      <w:pPr>
        <w:numPr>
          <w:ilvl w:val="0"/>
          <w:numId w:val="1"/>
        </w:numPr>
      </w:pPr>
      <w:r>
        <w:t>cynnal cyfrinachedd yn unol â pholisïau a gweithdrefnau deddfwriaethol a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gofynion cyfreithiol, sefydliadol a pholisi sy’n berthnasol i’ch rôl chi, i rôl pobl eraill yn eich sefydliad ac i’r gweithgareddau sy’n cael eu cyflawni.</w:t>
      </w:r>
    </w:p>
    <w:p>
      <w:pPr>
        <w:numPr>
          <w:ilvl w:val="0"/>
          <w:numId w:val="2"/>
        </w:numPr>
      </w:pPr>
      <w:r>
        <w:t>y canllawiau, y polisïau a’r gweithdrefnau lleol a chenedlaethol perthnasol sydd ar gael a sut a phryd y dylid troi atynt</w:t>
      </w:r>
    </w:p>
    <w:p>
      <w:pPr>
        <w:numPr>
          <w:ilvl w:val="0"/>
          <w:numId w:val="2"/>
        </w:numPr>
      </w:pPr>
      <w:r>
        <w:t>yr ystod o asiantaethau a gwasanaethau y gallech weithio gyda nhw</w:t>
      </w:r>
    </w:p>
    <w:p>
      <w:pPr>
        <w:numPr>
          <w:ilvl w:val="0"/>
          <w:numId w:val="2"/>
        </w:numPr>
      </w:pPr>
      <w:r>
        <w:t>rôl, amcanion, cylch gwaith a gwasanaethau ar gyfer mynd i’r afael ag iechyd a lles unigolion</w:t>
      </w:r>
    </w:p>
    <w:p>
      <w:pPr>
        <w:numPr>
          <w:ilvl w:val="0"/>
          <w:numId w:val="2"/>
        </w:numPr>
      </w:pPr>
      <w:r>
        <w:t>cyfyngiadau eich awdurdod, eich cyfrifoldeb a’ch cymhwysedd proffesiynol</w:t>
      </w:r>
    </w:p>
    <w:p>
      <w:pPr>
        <w:numPr>
          <w:ilvl w:val="0"/>
          <w:numId w:val="2"/>
        </w:numPr>
      </w:pPr>
      <w:r>
        <w:t>y mathau o wybodaeth a chymorth y mae unigolion yn eu ceisio i fynd i’r afael â’u hanghenion iechyd a lles, a’u ffynonellau</w:t>
      </w:r>
    </w:p>
    <w:p>
      <w:pPr>
        <w:numPr>
          <w:ilvl w:val="0"/>
          <w:numId w:val="2"/>
        </w:numPr>
      </w:pPr>
      <w:r>
        <w:t>rôl asiantaethau cymorth allanol o ran darparu cymorth ac ymyriadau i unigolion yn eich maes</w:t>
      </w:r>
    </w:p>
    <w:p>
      <w:pPr>
        <w:numPr>
          <w:ilvl w:val="0"/>
          <w:numId w:val="2"/>
        </w:numPr>
      </w:pPr>
      <w:r>
        <w:t>trefniadau amlasiantaethol ar gyfer darparu cymorth ac ymyriadau i unigolion yn eich maes</w:t>
      </w:r>
    </w:p>
    <w:p>
      <w:pPr>
        <w:numPr>
          <w:ilvl w:val="0"/>
          <w:numId w:val="2"/>
        </w:numPr>
      </w:pPr>
      <w:r>
        <w:t>prosesau asesu risg eich sefydliad a phrosesau asesu risg perthnasol eraill</w:t>
      </w:r>
    </w:p>
    <w:p>
      <w:pPr>
        <w:numPr>
          <w:ilvl w:val="0"/>
          <w:numId w:val="2"/>
        </w:numPr>
      </w:pPr>
      <w:r>
        <w:t>rolau a chyfrifoldebau am ymgymryd ag asesiadau risg parhaus</w:t>
      </w:r>
    </w:p>
    <w:p>
      <w:pPr>
        <w:numPr>
          <w:ilvl w:val="0"/>
          <w:numId w:val="2"/>
        </w:numPr>
      </w:pPr>
      <w:r>
        <w:t>y wybodaeth sydd ei hangen i asesu a rheoli risg i ddiogelwch, iechyd a lles unigolion</w:t>
      </w:r>
    </w:p>
    <w:p>
      <w:pPr>
        <w:numPr>
          <w:ilvl w:val="0"/>
          <w:numId w:val="2"/>
        </w:numPr>
      </w:pPr>
      <w:r>
        <w:t>digwyddiadau ac amgylchiadau a all achosi risg i unigolion</w:t>
      </w:r>
    </w:p>
    <w:p>
      <w:pPr>
        <w:numPr>
          <w:ilvl w:val="0"/>
          <w:numId w:val="2"/>
        </w:numPr>
      </w:pPr>
      <w:r>
        <w:t>sut i gymhwyso ymarfer ystyriol o drawma yn eich maes gwaith</w:t>
      </w:r>
    </w:p>
    <w:p>
      <w:pPr>
        <w:numPr>
          <w:ilvl w:val="0"/>
          <w:numId w:val="2"/>
        </w:numPr>
      </w:pPr>
      <w:r>
        <w:t>gwahanol ymatebion i drawma a’u heffaith</w:t>
      </w:r>
    </w:p>
    <w:p>
      <w:pPr>
        <w:numPr>
          <w:ilvl w:val="0"/>
          <w:numId w:val="2"/>
        </w:numPr>
      </w:pPr>
      <w:r>
        <w:t>sut i gymhwyso dull seiliedig ar gryfderau, dan arweiniad anghenion, yn benodol i fodloni anghenion yr unigolyn</w:t>
      </w:r>
    </w:p>
    <w:p>
      <w:pPr>
        <w:numPr>
          <w:ilvl w:val="0"/>
          <w:numId w:val="2"/>
        </w:numPr>
      </w:pPr>
      <w:r>
        <w:t>sut mae croestoriadedd yn effeithio ar brofiad unigolyn o wasanaethau</w:t>
      </w:r>
    </w:p>
    <w:p>
      <w:pPr>
        <w:numPr>
          <w:ilvl w:val="0"/>
          <w:numId w:val="2"/>
        </w:numPr>
      </w:pPr>
      <w:r>
        <w:t>sut i osod amcanion a meini prawf ar gyfer gwerthuso llwyddiant ymyriadau</w:t>
      </w:r>
    </w:p>
    <w:p>
      <w:pPr>
        <w:numPr>
          <w:ilvl w:val="0"/>
          <w:numId w:val="2"/>
        </w:numPr>
      </w:pPr>
      <w:r>
        <w:t>ffynonellau gwybodaeth sy’n briodol i fonitro ymyriadau a sut i gael at y rhain</w:t>
      </w:r>
    </w:p>
    <w:p>
      <w:pPr>
        <w:numPr>
          <w:ilvl w:val="0"/>
          <w:numId w:val="2"/>
        </w:numPr>
      </w:pPr>
      <w:r>
        <w:t>dulliau o wirio a chadarnhau gwybodaeth</w:t>
      </w:r>
    </w:p>
    <w:p>
      <w:pPr>
        <w:numPr>
          <w:ilvl w:val="0"/>
          <w:numId w:val="2"/>
        </w:numPr>
      </w:pPr>
      <w:r>
        <w:t>dulliau a thechnegau ar gyfer gwahaniaethu rhwng a nodi: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tystiolaeth a welwyd yn uniongyrchol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tystiolaeth o ffynonellau dibynadwy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adroddiadau ail-law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rhagfarn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safbwyntiau â thystiolaeth yn eu hategu</w:t>
      </w:r>
    </w:p>
    <w:p>
      <w:pPr>
        <w:numPr>
          <w:ilvl w:val="0"/>
          <w:numId w:val="2"/>
        </w:numPr>
      </w:pPr>
      <w:r>
        <w:t>ffactorau sy’n effeithio ar freguster a’r risg i unigolion</w:t>
      </w:r>
    </w:p>
    <w:p>
      <w:pPr>
        <w:numPr>
          <w:ilvl w:val="0"/>
          <w:numId w:val="2"/>
        </w:numPr>
      </w:pPr>
      <w:r>
        <w:t>y mathau o niwed a breguster, eu lefelau a’u dangosyddion, y gellir eu defnyddio wrth asesu risg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Cam-drin Domestig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Patrwm o ymddygiad rheolaethol, ymddygiad gorfodaethol, ymddygiad bygythiol, trais neu gamdriniaeth rhwng pobl sy’n 16 oed neu’n hŷn sydd, neu a fu, yn bartneriaid clos neu’n aelodau teulu, ni waeth beth yw eu rhywedd neu eu rhywioldeb. Gall y cam-drin gynnwys, ond nid yw’n gyfyngedig i, gyfuniad o gam-drin seicolegol, corfforol, rhywiol, ariannol ac emosiynol.</w:t>
      </w:r>
    </w:p>
    <w:p>
      <w:pPr/>
      <w:r>
        <w:rPr>
          <w:lang w:val="en-GB"/>
        </w:rPr>
        <w:t>Mae’r diffiniad hwn hefyd yn cynnwys trais ar sail ‘anrhydedd’ fel y’i gelwir, anffurfio organau cenhedlu benywod a phriodas dan orfod. Mae plant hefyd yn cael profiad o gam-drin domestig pan fyddant yn dyst i gam-drin domestig.</w:t>
      </w:r>
    </w:p>
    <w:p>
      <w:pPr/>
      <w:r>
        <w:rPr>
          <w:lang w:val="en-GB"/>
        </w:rPr>
        <w:t>Croestoriadedd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Natur gysylltiedig categoreiddiadau cymdeithasol fel hil, dosbarth a rhywedd, yr ystyrir eu bod yn creu systemau gwahaniaethu neu anfantais sy’n gorgyffwrdd ac sy’n gyd-ddibynnol</w:t>
      </w:r>
    </w:p>
    <w:p>
      <w:pPr/>
      <w:r>
        <w:rPr>
          <w:lang w:val="en-GB"/>
        </w:rPr>
        <w:t>Dull dan arweiniad anghenion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Math o eiriolaeth sy’n gosod y goroeswr yn ganolog i ymyriadau a gwaith cymorth. Mae hyn yn golygu gwrando ar eu hanes, eu pryderon a’u hanawsterau, a nodi cryfderau. Mae’n arwain at gynhyrchu pecynnau cymorth yn gydgynhyrchiol, sy’n benodol i anghenion unigol goroeswyr. Mae dull dan arweiniad anghenion yn ymdrech ymrymusol sy’n talu sylw i amgylchiadau croestoriadol goroeswyr, gan osgoi maglau rhagfarn sefydliadol neu ymatebion aneffeithiol.</w:t>
      </w:r>
    </w:p>
    <w:p>
      <w:pPr/>
      <w:r>
        <w:rPr>
          <w:lang w:val="en-GB"/>
        </w:rPr>
        <w:t>Dull seiliedig ar gryfderau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Cydnabod bod gan unigolion gryfderau. Cydnabyddir y cryfderau hyn ac adeiladir arnynt fel rhan o gynorthwyo ag adfer.</w:t>
      </w:r>
    </w:p>
    <w:p>
      <w:pPr/>
      <w:r>
        <w:rPr>
          <w:lang w:val="en-GB"/>
        </w:rPr>
        <w:t>Pobl mewn perygl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Unigolyn y diffinnir bod arno angen gofal, cymorth neu amddiffyniad arbennig oherwydd oedran, anabledd, risg cam-drin neu esgeulustod</w:t>
      </w:r>
    </w:p>
    <w:p>
      <w:pPr/>
      <w:r>
        <w:rPr>
          <w:lang w:val="en-GB"/>
        </w:rPr>
        <w:t>Trais Rhywiol (gweler hefyd ddiffiniadau isod y gellir eu defnyddio sy’n ymwneud â cham-drin rhywiol neu ymosodiad rhywiol)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Yn debyg o ran ei natur i gam-drin rhywiol, ond defnyddir y term hwn yn fwy aml i ddisgrifio digwyddiadau byr neu unigol, megis ymosodiad rhywiol gan ddieithryn.</w:t>
      </w:r>
    </w:p>
    <w:p>
      <w:pPr/>
      <w:r>
        <w:rPr>
          <w:lang w:val="en-GB"/>
        </w:rPr>
        <w:t>Cam-drin Rhywiol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Ymddygiad rhywiol digroeso gan un person tuag at berson arall. Mae hwn yn aml yn cael ei gyflawni trwy rym neu trwy gymryd mantais ar y person arall. Defnyddir y term hwn yn gyffredinol pan fydd yr ymddygiad rhywiol yn rheolaidd neu’n digwydd dros gyfnod estynedig.</w:t>
      </w:r>
    </w:p>
    <w:p>
      <w:pPr/>
      <w:r>
        <w:rPr>
          <w:lang w:val="en-GB"/>
        </w:rPr>
        <w:t>Ymosodiad Rhywiol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Unrhyw ymddygiad rhywiol digroeso nad yw person wedi cydsynio iddo. Gall hyn amrywio o drais i voyeuriaeth i orchestu, i gyffwrdd digroeso dros neu o dan ddillad.</w:t>
      </w:r>
    </w:p>
    <w:p>
      <w:pPr/>
      <w:r>
        <w:rPr>
          <w:lang w:val="en-GB"/>
        </w:rPr>
        <w:t>Ymarfer Ystyriol o Drawma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Ymagwedd at ymyriadau iechyd a gofal sydd â’i sail mewn deall bod amlygiad i drawma’n gallu effeithio ar unigolyn. Bydd ymarferwyr yn gweithio mewn ffyrdd nad ydynt yn ailachosi trawma yn anfwriadol i’r unigolyn, ac mae pwyslais ar ddiogelwch, dewis, cydweithrediad a grymuso’r cleient.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26 Mai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26 Mai 2028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SFJGK105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Gweithiwr Lloches, Gweithiwr Argyfwng, Cynghorydd Annibynnol Trais Domestig (IDVA)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Atal a mynd i’r afael â cham-drin domestig a thrais rhywiol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rhywiol; iechyd; lles; gwerthuso; cyflwyno; darpariaeth; adroddiad; cynnydd; cyfathrebu; asesiad risg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044547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E3770A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8fccfe8894d40f4" /><Relationship Type="http://schemas.openxmlformats.org/officeDocument/2006/relationships/numbering" Target="/word/numbering.xml" Id="R0d8424d11f994e21" /><Relationship Type="http://schemas.openxmlformats.org/officeDocument/2006/relationships/settings" Target="/word/settings.xml" Id="R72158a5add94480a" /><Relationship Type="http://schemas.openxmlformats.org/officeDocument/2006/relationships/image" Target="/word/media/95832441-79e3-4deb-b7a5-0ef1190899c4.png" Id="R5af1b58be6b94fc1" /></Relationships>
</file>