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c112d60f3047f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SFJDE102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Cynorthwyo unigolion sydd wedi cael eu heffeithio gan gam-drin domestig neu drais rhywiol i ddarparu tystiolaeth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91a70aa043948b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chynorthwyo unigolion sydd wedi cael eu heffeithio gan gam-drin domestig neu drais rhywiol i ddarparu tystiolaeth. Mae’n cynnwys casglu tystiolaeth a darparu gwybodaeth i unigolion ynghylch archwiliadau meddygol fforensig a chymryd samplau cyn proses y llys. Mae’n cynnwys cael cydsyniad gan yr unigolyn i ddarparu tystiolaeth. Hefyd, mae’n cynnwys trefnu’r cyfarpar ar gyfer casglu tystiolaeth a chymryd camau i atal tystiolaeth rhag cael ei halogi.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defnyddio asesiad risg ac anghenion priodol i gynorthwyo unigolion i ddarparu tystiolaeth, yn unol â pholisïau a gweithdrefnau’r sefydliad</w:t>
      </w:r>
    </w:p>
    <w:p>
      <w:pPr>
        <w:numPr>
          <w:ilvl w:val="0"/>
          <w:numId w:val="1"/>
        </w:numPr>
      </w:pPr>
      <w:r>
        <w:t>casglu tystiolaeth mewn ffyrdd nad yw’n cymryd blaenoriaeth dros les unigolion</w:t>
      </w:r>
    </w:p>
    <w:p>
      <w:pPr>
        <w:numPr>
          <w:ilvl w:val="0"/>
          <w:numId w:val="1"/>
        </w:numPr>
      </w:pPr>
      <w:r>
        <w:t>darparu gwybodaeth gywir i unigolion am: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sut i ddiogelu tystiolaeth fforensig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pa samplau y gellir eu cymryd, yn unol ag anghenion unigolion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proses yr heddlu ar gyfer cyflawni’r dystiolaeth orau</w:t>
      </w:r>
    </w:p>
    <w:p>
      <w:pPr>
        <w:numPr>
          <w:ilvl w:val="0"/>
          <w:numId w:val="1"/>
        </w:numPr>
      </w:pPr>
      <w:r>
        <w:t>trafod a chytuno ag unigolion ar eu dealltwriaeth o’r wybodaeth a ddarparwyd, yn unol â pholisïau a gweithdrefnau’r sefydliad</w:t>
      </w:r>
    </w:p>
    <w:p>
      <w:pPr>
        <w:numPr>
          <w:ilvl w:val="0"/>
          <w:numId w:val="1"/>
        </w:numPr>
      </w:pPr>
      <w:r>
        <w:t>cynnal cyfrinachedd unigolion yn unol â pholisïau a gweithdrefnau’r sefydliad</w:t>
      </w:r>
    </w:p>
    <w:p>
      <w:pPr>
        <w:numPr>
          <w:ilvl w:val="0"/>
          <w:numId w:val="1"/>
        </w:numPr>
      </w:pPr>
      <w:r>
        <w:t>darparu gwybodaeth am y broses archwilio feddygol fforensig i unigolion mewn ffyrdd sy’n bodloni eu hanghenion</w:t>
      </w:r>
    </w:p>
    <w:p>
      <w:pPr>
        <w:numPr>
          <w:ilvl w:val="0"/>
          <w:numId w:val="1"/>
        </w:numPr>
      </w:pPr>
      <w:r>
        <w:t>esbonio wrth unigolion y broses o gymryd a storio samplau</w:t>
      </w:r>
    </w:p>
    <w:p>
      <w:pPr>
        <w:numPr>
          <w:ilvl w:val="0"/>
          <w:numId w:val="1"/>
        </w:numPr>
      </w:pPr>
      <w:r>
        <w:t>asesu gallu unigolion i roi cydsyniad gwybodus i gasglu tystiolaeth yn gynnar</w:t>
      </w:r>
    </w:p>
    <w:p>
      <w:pPr>
        <w:numPr>
          <w:ilvl w:val="0"/>
          <w:numId w:val="1"/>
        </w:numPr>
      </w:pPr>
      <w:r>
        <w:t>cael cydsyniad gan unigolion, lle bo hynny’n briodol, ac yn unol â pholisïau a gweithdrefnau’r sefydliad</w:t>
      </w:r>
    </w:p>
    <w:p>
      <w:pPr>
        <w:numPr>
          <w:ilvl w:val="0"/>
          <w:numId w:val="1"/>
        </w:numPr>
      </w:pPr>
      <w:r>
        <w:t>gwirio bod y cyfarpar a’r cyflenwadau priodol ar gael a’u bod yn gweithredu’n gywir er mwyn hwyluso’r broses gasglu tystiolaeth</w:t>
      </w:r>
    </w:p>
    <w:p>
      <w:pPr>
        <w:numPr>
          <w:ilvl w:val="0"/>
          <w:numId w:val="1"/>
        </w:numPr>
      </w:pPr>
      <w:r>
        <w:t>cymryd camau i atal y dystiolaeth rhag cael ei halogi, yn unol â pholisïau a gweithdrefnau’r sefydliad</w:t>
      </w:r>
    </w:p>
    <w:p>
      <w:pPr>
        <w:numPr>
          <w:ilvl w:val="0"/>
          <w:numId w:val="1"/>
        </w:numPr>
      </w:pPr>
      <w:r>
        <w:t>pennu a oes angen cynnal yr archwiliad fforensig a threfnu hyn, lle bo hynny’n briodol</w:t>
      </w:r>
    </w:p>
    <w:p>
      <w:pPr>
        <w:numPr>
          <w:ilvl w:val="0"/>
          <w:numId w:val="1"/>
        </w:numPr>
      </w:pPr>
      <w:r>
        <w:t>darparu cymorth yn ystod yr archwiliad fforensig, lle bo hynny’n briodol</w:t>
      </w:r>
    </w:p>
    <w:p>
      <w:pPr>
        <w:numPr>
          <w:ilvl w:val="0"/>
          <w:numId w:val="1"/>
        </w:numPr>
      </w:pPr>
      <w:r>
        <w:t>casglu a selio’r samplau fforensig, a’u labelu’n glir, yn unol â pholisïau a gweithdrefnau’r sefydliad</w:t>
      </w:r>
    </w:p>
    <w:p>
      <w:pPr>
        <w:numPr>
          <w:ilvl w:val="0"/>
          <w:numId w:val="1"/>
        </w:numPr>
      </w:pPr>
      <w:r>
        <w:t>storio samplau fforensig yn ôl yr amodau gofynnol, canllawiau cenedlaethol a pholisïau a gweithdrefnau’r sefydliad</w:t>
      </w:r>
    </w:p>
    <w:p>
      <w:pPr>
        <w:numPr>
          <w:ilvl w:val="0"/>
          <w:numId w:val="1"/>
        </w:numPr>
      </w:pPr>
      <w:r>
        <w:t>cadw cofnodion yn unol â pholisïau a gweithdrefnau’r sefydliad</w:t>
      </w:r>
    </w:p>
    <w:p>
      <w:pPr>
        <w:numPr>
          <w:ilvl w:val="0"/>
          <w:numId w:val="1"/>
        </w:numPr>
      </w:pPr>
      <w:r>
        <w:t>diweddaru gwybodaeth gyda chyfathrebiadau parhaus a gwybodaeth newydd yn unol â pholisïau a gweithdrefnau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</w:t>
      </w:r>
    </w:p>
    <w:p>
      <w:pPr>
        <w:numPr>
          <w:ilvl w:val="0"/>
          <w:numId w:val="2"/>
        </w:numPr>
      </w:pPr>
      <w:r>
        <w:t>polisïau a gweithdrefnau’r sefydliad ar gyfer cael cydsyniad</w:t>
      </w:r>
    </w:p>
    <w:p>
      <w:pPr>
        <w:numPr>
          <w:ilvl w:val="0"/>
          <w:numId w:val="2"/>
        </w:numPr>
      </w:pPr>
      <w:r>
        <w:t>y canlyniadau a’r opsiynau sydd ar gael pan fydd unigolyn yn gwrthod cydsynio</w:t>
      </w:r>
    </w:p>
    <w:p>
      <w:pPr>
        <w:numPr>
          <w:ilvl w:val="0"/>
          <w:numId w:val="2"/>
        </w:numPr>
      </w:pPr>
      <w:r>
        <w:t>camau’r broses cyfiawnder troseddol er mwyn caniatáu i unigolion wneud dewisiadau gwybodus a rheoli eu disgwyliadau</w:t>
      </w:r>
    </w:p>
    <w:p>
      <w:pPr>
        <w:numPr>
          <w:ilvl w:val="0"/>
          <w:numId w:val="2"/>
        </w:numPr>
      </w:pPr>
      <w:r>
        <w:t>y gwahanol resymau pam y gall fod angen cofnodion ar y cyd â’r broses cyfiawnder troseddol</w:t>
      </w:r>
    </w:p>
    <w:p>
      <w:pPr>
        <w:numPr>
          <w:ilvl w:val="0"/>
          <w:numId w:val="2"/>
        </w:numPr>
      </w:pPr>
      <w:r>
        <w:t>materion diogelu data sy’n ymwneud â’r broses casglu tystiolaeth</w:t>
      </w:r>
    </w:p>
    <w:p>
      <w:pPr>
        <w:numPr>
          <w:ilvl w:val="0"/>
          <w:numId w:val="2"/>
        </w:numPr>
      </w:pPr>
      <w:r>
        <w:t>sut i gynnal cofnodion clir, cywir a ffeithiol</w:t>
      </w:r>
    </w:p>
    <w:p>
      <w:pPr>
        <w:numPr>
          <w:ilvl w:val="0"/>
          <w:numId w:val="2"/>
        </w:numPr>
      </w:pPr>
      <w:r>
        <w:t>y wybodaeth y gellir ei darparu i unigolion</w:t>
      </w:r>
    </w:p>
    <w:p>
      <w:pPr>
        <w:numPr>
          <w:ilvl w:val="0"/>
          <w:numId w:val="2"/>
        </w:numPr>
      </w:pPr>
      <w:r>
        <w:t>beth yw cam-drin domestig a thrais rhywiol, a pha mor gyffredin ydyw yn y gymuned</w:t>
      </w:r>
    </w:p>
    <w:p>
      <w:pPr>
        <w:numPr>
          <w:ilvl w:val="0"/>
          <w:numId w:val="2"/>
        </w:numPr>
      </w:pPr>
      <w:r>
        <w:t>yr effaith ar bawb sydd wedi cael eu heffeithio gan gam-drin domestig a thrais rhywiol, gan gynnwys unigolion, plant a dibynyddion</w:t>
      </w:r>
    </w:p>
    <w:p>
      <w:pPr>
        <w:numPr>
          <w:ilvl w:val="0"/>
          <w:numId w:val="2"/>
        </w:numPr>
      </w:pPr>
      <w:r>
        <w:t>pwysigrwydd bod yn ymwybodol o’ch gwerthoedd a’ch credoau eich hun, a’u heffaith ar eich gallu i herio agweddau ac ymddygiad gwahaniaethol neu a allai fod yn niweidiol</w:t>
      </w:r>
    </w:p>
    <w:p>
      <w:pPr>
        <w:numPr>
          <w:ilvl w:val="0"/>
          <w:numId w:val="2"/>
        </w:numPr>
      </w:pPr>
      <w:r>
        <w:t>sut i fod yn sensitif ac yn hyblyg eich dull, gan ddefnyddio amrywiol dechnegau sy’n briodol i ymddygiad ac agwedd yr unigolyn</w:t>
      </w:r>
    </w:p>
    <w:p>
      <w:pPr>
        <w:numPr>
          <w:ilvl w:val="0"/>
          <w:numId w:val="2"/>
        </w:numPr>
      </w:pPr>
      <w:r>
        <w:t>sut mae croestoriadedd yn effeithio ar brofiad unigolyn o wasanaethau</w:t>
      </w:r>
    </w:p>
    <w:p>
      <w:pPr>
        <w:numPr>
          <w:ilvl w:val="0"/>
          <w:numId w:val="2"/>
        </w:numPr>
      </w:pPr>
      <w:r>
        <w:t>y dulliau cywir ar gyfer defnyddio’r pecynnau cyfarpar y mae eich sefydliad yn eu defnyddio</w:t>
      </w:r>
    </w:p>
    <w:p>
      <w:pPr>
        <w:numPr>
          <w:ilvl w:val="0"/>
          <w:numId w:val="2"/>
        </w:numPr>
      </w:pPr>
      <w:r>
        <w:t>y canllawiau presennol sydd ar gael ar gasglu tystiolaeth fforensig a sut i’w cymhwyso</w:t>
      </w:r>
    </w:p>
    <w:p>
      <w:pPr>
        <w:numPr>
          <w:ilvl w:val="0"/>
          <w:numId w:val="2"/>
        </w:numPr>
      </w:pPr>
      <w:r>
        <w:t>ffyrdd o ymateb i anghenion iechyd corfforol ac iechyd rhywiol posibl</w:t>
      </w:r>
    </w:p>
    <w:p>
      <w:pPr>
        <w:numPr>
          <w:ilvl w:val="0"/>
          <w:numId w:val="2"/>
        </w:numPr>
      </w:pPr>
      <w:r>
        <w:t>y dulliau a’r cyfarpar cywir y mae eu hangen i gasglu a diogelu tystiolaeth fforensig</w:t>
      </w:r>
    </w:p>
    <w:p>
      <w:pPr>
        <w:numPr>
          <w:ilvl w:val="0"/>
          <w:numId w:val="2"/>
        </w:numPr>
      </w:pPr>
      <w:r>
        <w:t>y ffyrdd cywir o ddelio â chasglu, storio a diogelu tystiolaeth fforensig ddienw</w:t>
      </w:r>
    </w:p>
    <w:p>
      <w:pPr>
        <w:numPr>
          <w:ilvl w:val="0"/>
          <w:numId w:val="2"/>
        </w:numPr>
      </w:pPr>
      <w:r>
        <w:t>gofynion eich rôl gymorth yn ystod archwiliad meddygol fforensig a, lle y cytunir ar hynny, y cyfweliad fideo</w:t>
      </w:r>
    </w:p>
    <w:p>
      <w:pPr>
        <w:numPr>
          <w:ilvl w:val="0"/>
          <w:numId w:val="2"/>
        </w:numPr>
      </w:pPr>
      <w:r>
        <w:t>pryd mae’n briodol cymryd samplau fforensig a’r cyfyngiadau ar derfynau amser storio</w:t>
      </w:r>
    </w:p>
    <w:p>
      <w:pPr>
        <w:numPr>
          <w:ilvl w:val="0"/>
          <w:numId w:val="2"/>
        </w:numPr>
      </w:pPr>
      <w:r>
        <w:t>anghenion meddygol fforensig yr unigolyn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Cam-drin Domestig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Patrwm o ymddygiad rheolaethol, ymddygiad gorfodaethol, ymddygiad bygythiol, trais neu gamdriniaeth rhwng pobl sy’n 16 oed neu’n hŷn sydd, neu a fu, yn bartneriaid clos neu’n aelodau teulu, ni waeth beth yw eu rhywedd neu eu rhywioldeb. Gall y cam-drin gynnwys, ond nid yw’n gyfyngedig i, gyfuniad o gam-drin seicolegol, corfforol, rhywiol, ariannol ac emosiynol.</w:t>
      </w:r>
    </w:p>
    <w:p>
      <w:pPr/>
      <w:r>
        <w:rPr>
          <w:lang w:val="en-GB"/>
        </w:rPr>
        <w:t>Mae’r diffiniad hwn hefyd yn cynnwys trais ar sail ‘anrhydedd’ fel y’i gelwir, anffurfio organau cenhedlu benywod a phriodas dan orfod. Mae plant hefyd yn cael profiad o gam-drin domestig pan fyddant yn dyst i gam-drin domestig.</w:t>
      </w:r>
    </w:p>
    <w:p>
      <w:pPr/>
      <w:r>
        <w:rPr>
          <w:lang w:val="en-GB"/>
        </w:rPr>
        <w:t>Croestoriadedd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Natur gysylltiedig categoreiddiadau cymdeithasol fel hil, dosbarth a rhywedd, yr ystyrir eu bod yn creu systemau gwahaniaethu neu anfantais sy’n gorgyffwrdd ac sy’n gyd-ddibynnol</w:t>
      </w:r>
    </w:p>
    <w:p>
      <w:pPr/>
      <w:r>
        <w:rPr>
          <w:lang w:val="en-GB"/>
        </w:rPr>
        <w:t>Dull dan arweiniad anghenion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Math o eiriolaeth sy’n gosod y goroeswr yn ganolog i ymyriadau a gwaith cymorth. Mae hyn yn golygu gwrando ar eu hanes, eu pryderon a’u hanawsterau, a nodi cryfderau. Mae’n arwain at gynhyrchu pecynnau cymorth yn gydgynhyrchiol, sy’n benodol i anghenion unigol goroeswyr. Mae dull dan arweiniad anghenion yn ymdrech ymrymusol sy’n talu sylw i amgylchiadau croestoriadol goroeswyr, gan osgoi maglau rhagfarn sefydliadol neu ymatebion aneffeithiol.</w:t>
      </w:r>
    </w:p>
    <w:p>
      <w:pPr/>
      <w:r>
        <w:rPr>
          <w:lang w:val="en-GB"/>
        </w:rPr>
        <w:t>Dull seiliedig ar gryfderau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Cydnabod bod gan unigolion gryfderau. Cydnabyddir y cryfderau hyn ac adeiladir arnynt fel rhan o gynorthwyo ag adfer.</w:t>
      </w:r>
    </w:p>
    <w:p>
      <w:pPr/>
      <w:r>
        <w:rPr>
          <w:lang w:val="en-GB"/>
        </w:rPr>
        <w:t>Pobl mewn perygl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Unigolyn y diffinnir bod arno angen gofal, cymorth neu amddiffyniad arbennig oherwydd oedran, anabledd, risg cam-drin neu esgeulustod</w:t>
      </w:r>
    </w:p>
    <w:p>
      <w:pPr/>
      <w:r>
        <w:rPr>
          <w:lang w:val="en-GB"/>
        </w:rPr>
        <w:t>Trais Rhywiol (gweler hefyd ddiffiniadau isod y gellir eu defnyddio sy’n ymwneud â cham-drin rhywiol neu ymosodiad rhywiol)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debyg o ran ei natur i gam-drin rhywiol, ond defnyddir y term hwn yn fwy aml i ddisgrifio digwyddiadau byr neu unigol, megis ymosodiad rhywiol gan ddieithryn.</w:t>
      </w:r>
    </w:p>
    <w:p>
      <w:pPr/>
      <w:r>
        <w:rPr>
          <w:lang w:val="en-GB"/>
        </w:rPr>
        <w:t>Cam-drin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Ymddygiad rhywiol digroeso gan un person tuag at berson arall. Mae hwn yn aml yn cael ei gyflawni trwy rym neu trwy gymryd mantais ar y person arall. Defnyddir y term hwn yn gyffredinol pan fydd yr ymddygiad rhywiol yn rheolaidd neu’n digwydd dros gyfnod estynedig.</w:t>
      </w:r>
    </w:p>
    <w:p>
      <w:pPr/>
      <w:r>
        <w:rPr>
          <w:lang w:val="en-GB"/>
        </w:rPr>
        <w:t>Ymosodiad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rhywiol digroeso nad yw person wedi cydsynio iddo. Gall hyn amrywio o drais i voyeuriaeth i orchestu, i gyffwrdd digroeso dros neu o dan ddillad.</w:t>
      </w:r>
    </w:p>
    <w:p>
      <w:pPr/>
      <w:r>
        <w:rPr>
          <w:lang w:val="en-GB"/>
        </w:rPr>
        <w:t>Ymarfer Ystyriol o Drawma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Ymagwedd at ymyriadau iechyd a gofal sydd â’i sail mewn deall bod amlygiad i drawma’n gallu effeithio ar unigolyn. Bydd ymarferwyr yn gweithio mewn ffyrdd nad ydynt yn ailachosi trawma yn anfwriadol i’r unigolyn, ac mae pwyslais ar ddiogelwch, dewis, cydweithrediad a grymuso’r cleient.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SFJDE102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Eiriolydd Annibynnol ynghylch Trais Rhywiol,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Dienw; cydsyniad; tystiolaeth; archwiliad; fforensig; samplau; rhywiol;munigolyn; trais; halogi; cyfrinachedd; domestig; camdriniaeth;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7E85F3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928292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446ff6bf692484b" /><Relationship Type="http://schemas.openxmlformats.org/officeDocument/2006/relationships/numbering" Target="/word/numbering.xml" Id="Rc5b3c20859304929" /><Relationship Type="http://schemas.openxmlformats.org/officeDocument/2006/relationships/settings" Target="/word/settings.xml" Id="R8c93c8a6f4a14e61" /><Relationship Type="http://schemas.openxmlformats.org/officeDocument/2006/relationships/image" Target="/word/media/ce5f26a4-f418-4ec2-ab7e-99de7405a439.png" Id="R391a70aa043948b7" /></Relationships>
</file>