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f7945faea94a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SFJBI402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Ymgysylltu â phlant a phobl ifanc sydd wedi cael eu heffeithio gan gam-drin domestig neu drais rhywiol, a’u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cf8132269840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ymgysylltu’n effeithiol â phlant a phobl ifanc sydd wedi cael eu heffeithio gan gam-drin domestig neu drais rhywiol, a’u cefnogi. Mae’n cynnwys eich gallu i wrando, cwestiynu, deall ac ymateb i’r hyn maen nhw’n ei ddweud. Fel rhan o’r safon hon, byddwch yn cymryd camau gweithredu ategol perthnasol a gwaith adfer, gyda’r nod o reoli risg niwed parhaus sy’n deillio o gamdriniaeth.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cyfathrebu â phlant a phobl ifanc mewn amgylcheddau diogel a chefnogol, yn unol â pholisïau a gweithdrefnau’r sefydliad</w:t>
      </w:r>
    </w:p>
    <w:p>
      <w:pPr>
        <w:numPr>
          <w:ilvl w:val="0"/>
          <w:numId w:val="1"/>
        </w:numPr>
      </w:pPr>
      <w:r>
        <w:t>gweithio gyda phlant a phobl ifanc mewn ffyrdd sy’n addas i’w hanghenion a’u galluoedd, ac sy’n: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annog cwestiynau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gwirio am ddealltwriaeth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defnyddio technegau gwrando gweithredol</w:t>
      </w:r>
    </w:p>
    <w:p>
      <w:pPr>
        <w:numPr>
          <w:ilvl w:val="0"/>
          <w:numId w:val="1"/>
        </w:numPr>
      </w:pPr>
      <w:r>
        <w:t>archwilio amgylchiadau personol gyda phlant a phobl ifanc sy’n berthnasol i sefydlu natur camdriniaeth</w:t>
      </w:r>
    </w:p>
    <w:p>
      <w:pPr>
        <w:numPr>
          <w:ilvl w:val="0"/>
          <w:numId w:val="1"/>
        </w:numPr>
      </w:pPr>
      <w:r>
        <w:t>helpu plant a phobl ifanc i archwilio’u teimladau mewn ffyrdd sy’n annog deilliannau cadarnhaol, ac: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ymateb yn adeiladol i’r datgeliad cychwynnol o gamdriniaeth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mynd i’r afael ag unrhyw deimladau o euogrwydd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nodi eu gobeithion am gyflawni’r casgliad gorau posibl</w:t>
      </w:r>
    </w:p>
    <w:p>
      <w:pPr>
        <w:numPr>
          <w:ilvl w:val="0"/>
          <w:numId w:val="1"/>
        </w:numPr>
      </w:pPr>
      <w:r>
        <w:t>gwirio bod cydweithiwr arall yn eich cwmni ac yn arsylwi arnoch yn eich holl ryngweithiadau gyda phlant a phobl ifanc</w:t>
      </w:r>
    </w:p>
    <w:p>
      <w:pPr>
        <w:numPr>
          <w:ilvl w:val="0"/>
          <w:numId w:val="1"/>
        </w:numPr>
      </w:pPr>
      <w:r>
        <w:t>asesu arwyddion o gam-drin domestig neu drais rhywiol posibl sy’n effeithio ar blant a phobl ifanc yn unol â chanllawiau sydd ar gael</w:t>
      </w:r>
    </w:p>
    <w:p>
      <w:pPr>
        <w:numPr>
          <w:ilvl w:val="0"/>
          <w:numId w:val="1"/>
        </w:numPr>
      </w:pPr>
      <w:r>
        <w:t>archwilio pryderon a gwybodaeth gan bobl eraill berthnasol am ddiogelwch, iechyd a lles plant a phobl ifanc</w:t>
      </w:r>
    </w:p>
    <w:p>
      <w:pPr>
        <w:numPr>
          <w:ilvl w:val="0"/>
          <w:numId w:val="1"/>
        </w:numPr>
      </w:pPr>
      <w:r>
        <w:t>gyda phlant, pobl ifanc a’u rhieni neu eu gofalwyr, trafod ffactorau a allai effeithio ar eu diogelwch, eu hiechyd a’u lles</w:t>
      </w:r>
    </w:p>
    <w:p>
      <w:pPr>
        <w:numPr>
          <w:ilvl w:val="0"/>
          <w:numId w:val="1"/>
        </w:numPr>
      </w:pPr>
      <w:r>
        <w:t>cynnwys plant a phobl ifanc mewn penderfyniadau sy’n effeithio arnynt, mewn ffyrdd priodol i’w hoedran, eu gallu, eu dymuniadau a’u teimladau</w:t>
      </w:r>
    </w:p>
    <w:p>
      <w:pPr>
        <w:numPr>
          <w:ilvl w:val="0"/>
          <w:numId w:val="1"/>
        </w:numPr>
      </w:pPr>
      <w:r>
        <w:t>llunio barnau a gweithredoedd ystyriol am anghenion diogelu a gwarchod plant a phobl ifanc, yn unol â pholisïau a gweithdrefnau’r sefydliad</w:t>
      </w:r>
    </w:p>
    <w:p>
      <w:pPr>
        <w:numPr>
          <w:ilvl w:val="0"/>
          <w:numId w:val="1"/>
        </w:numPr>
      </w:pPr>
      <w:r>
        <w:t>gyda phlant, pobl ifanc a’u teuluoedd a’u gofalwyr, archwilio gwahanol ddulliau gweithredu a’u canlyniadau cymharol</w:t>
      </w:r>
    </w:p>
    <w:p>
      <w:pPr>
        <w:numPr>
          <w:ilvl w:val="0"/>
          <w:numId w:val="1"/>
        </w:numPr>
      </w:pPr>
      <w:r>
        <w:t>ymateb yn adeiladol i unrhyw bryderon am gamau diogelu gan blant, pobl ifanc a’u teulu a’u gofalwyr</w:t>
      </w:r>
    </w:p>
    <w:p>
      <w:pPr>
        <w:numPr>
          <w:ilvl w:val="0"/>
          <w:numId w:val="1"/>
        </w:numPr>
      </w:pPr>
      <w:r>
        <w:t>cael cydsyniad plant, pobl ifanc a’u teulu a’u gofalwyr ar gyfer camau gweithredu cytunedig, yn unol â gofynion y sefydliad</w:t>
      </w:r>
    </w:p>
    <w:p>
      <w:pPr>
        <w:numPr>
          <w:ilvl w:val="0"/>
          <w:numId w:val="1"/>
        </w:numPr>
      </w:pPr>
      <w:r>
        <w:t>crynhoi sefyllfaoedd i hyrwyddo dealltwriaeth ar gyfer plant a phobl ifanc, gan gyfrif am eu hoedran, eu gallu, eu dymuniadau a’u teimladau</w:t>
      </w:r>
    </w:p>
    <w:p>
      <w:pPr>
        <w:numPr>
          <w:ilvl w:val="0"/>
          <w:numId w:val="1"/>
        </w:numPr>
      </w:pPr>
      <w:r>
        <w:t>cael gwybodaeth sy’n berthnasol i gefnogi plant a phobl ifanc sydd wedi cael eu heffeithio gan gamdriniaeth,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nodi unrhyw fylchau mewn gwybodaeth</w:t>
      </w:r>
    </w:p>
    <w:p>
      <w:pPr>
        <w:numPr>
          <w:ilvl w:val="0"/>
          <w:numId w:val="1"/>
        </w:numPr>
      </w:pPr>
      <w:r>
        <w:t>cytuno ag eraill ar bwy fydd yn darparu gwybodaeth, erbyn pryd, yn unol â pholisïau a gweithdrefnau’r sefydliad</w:t>
      </w:r>
    </w:p>
    <w:p>
      <w:pPr>
        <w:numPr>
          <w:ilvl w:val="0"/>
          <w:numId w:val="1"/>
        </w:numPr>
      </w:pPr>
      <w:r>
        <w:t>asesu’r wybodaeth sydd ar gael, yn berthnasol i gefnogi plant a phobl ifanc</w:t>
      </w:r>
    </w:p>
    <w:p>
      <w:pPr>
        <w:numPr>
          <w:ilvl w:val="0"/>
          <w:numId w:val="1"/>
        </w:numPr>
      </w:pPr>
      <w:r>
        <w:t>darparu gwybodaeth am blant a phobl ifanc i'r bobl y mae angen y wybodaeth arnynt ac mae ganddynt hawl i’w chael</w:t>
      </w:r>
    </w:p>
    <w:p>
      <w:pPr>
        <w:numPr>
          <w:ilvl w:val="0"/>
          <w:numId w:val="1"/>
        </w:numPr>
      </w:pPr>
      <w:r>
        <w:t>esbonio wrth blant, pobl ifanc a’u teulu a’u gofalwyr pa wybodaeth y gall fod angen ei rhannu â phobl eraill, a pham</w:t>
      </w:r>
    </w:p>
    <w:p>
      <w:pPr>
        <w:numPr>
          <w:ilvl w:val="0"/>
          <w:numId w:val="1"/>
        </w:numPr>
      </w:pPr>
      <w:r>
        <w:t>cael cydsyniad plant, pobl ifanc a’u teulu a’u gofalwyr i rannu eu gwybodaeth gydag eraill yn unol â pholisïau a gweithdrefnau’r sefydliad</w:t>
      </w:r>
    </w:p>
    <w:p>
      <w:pPr>
        <w:numPr>
          <w:ilvl w:val="0"/>
          <w:numId w:val="1"/>
        </w:numPr>
      </w:pPr>
      <w:r>
        <w:t>rhannu gwybodaeth gydag eraill yn unol â pholisïau a gweithdrefnau’r sefydliad</w:t>
      </w:r>
    </w:p>
    <w:p>
      <w:pPr>
        <w:numPr>
          <w:ilvl w:val="0"/>
          <w:numId w:val="1"/>
        </w:numPr>
      </w:pPr>
      <w:r>
        <w:t>atgyfeirio i weithwyr proffesiynol eraill, fel y bo’n briodol, i fodloni anghenion plant a phobl ifanc</w:t>
      </w:r>
    </w:p>
    <w:p>
      <w:pPr>
        <w:numPr>
          <w:ilvl w:val="0"/>
          <w:numId w:val="1"/>
        </w:numPr>
      </w:pPr>
      <w:r>
        <w:t>cynnal cofnodion gwybodaeth a deilliannau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atynt.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rôl, cylch gwaith a gwasanaethau eich sefydliad ar gyfer mynd i’r afael â chamdriniaeth, gan gynnwys darparu cefnogaeth i blant, pobl ifanc, eu teulu a’u gofalwyr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</w:t>
      </w:r>
    </w:p>
    <w:p>
      <w:pPr>
        <w:numPr>
          <w:ilvl w:val="0"/>
          <w:numId w:val="2"/>
        </w:numPr>
      </w:pPr>
      <w:r>
        <w:t>y gwahanol ffyrdd y gallai plant a phobl ifanc gael eu niweidio</w:t>
      </w:r>
    </w:p>
    <w:p>
      <w:pPr>
        <w:numPr>
          <w:ilvl w:val="0"/>
          <w:numId w:val="2"/>
        </w:numPr>
      </w:pPr>
      <w:r>
        <w:t>sut gall plant a phobl ifanc gael eu defnyddio gan gamdrinwyr fel rhan o’u camdriniaeth</w:t>
      </w:r>
    </w:p>
    <w:p>
      <w:pPr>
        <w:numPr>
          <w:ilvl w:val="0"/>
          <w:numId w:val="2"/>
        </w:numPr>
      </w:pPr>
      <w:r>
        <w:t>beth yw ystyr diogelu</w:t>
      </w:r>
    </w:p>
    <w:p>
      <w:pPr>
        <w:numPr>
          <w:ilvl w:val="1"/>
          <w:numId w:val="2"/>
        </w:numPr>
      </w:pPr>
      <w:r>
        <w:t>mathau o wybodaeth a chymorth y mae pobl sydd wedi’u heffeithio gan gam-drin domestig neu rywiol yn eu ceisio</w:t>
      </w:r>
    </w:p>
    <w:p>
      <w:pPr>
        <w:numPr>
          <w:ilvl w:val="0"/>
          <w:numId w:val="2"/>
        </w:numPr>
      </w:pPr>
      <w:r>
        <w:t>ffynonellau gwybodaeth a chymorth sydd ar gael i bobl sydd wedi’u heffeithio gan gamdriniaeth</w:t>
      </w:r>
    </w:p>
    <w:p>
      <w:pPr>
        <w:numPr>
          <w:ilvl w:val="0"/>
          <w:numId w:val="2"/>
        </w:numPr>
      </w:pPr>
      <w:r>
        <w:t>rôl asiantaethau cymorth allanol sy’n darparu atgyfeiriadau a chymorth i blant a phobl ifanc</w:t>
      </w:r>
    </w:p>
    <w:p>
      <w:pPr>
        <w:numPr>
          <w:ilvl w:val="0"/>
          <w:numId w:val="2"/>
        </w:numPr>
      </w:pPr>
      <w:r>
        <w:t>trefniadau a gweithdrefnau ar gyfer diogelu ac amddiffyn plant yn eich ardal</w:t>
      </w:r>
    </w:p>
    <w:p>
      <w:pPr>
        <w:numPr>
          <w:ilvl w:val="0"/>
          <w:numId w:val="2"/>
        </w:numPr>
      </w:pPr>
      <w:r>
        <w:t>safbwyntiau nodweddiadol sydd ar led yn gyhoeddus am lefelau camdriniaeth a’i hachosion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gamdriniaeth</w:t>
      </w:r>
    </w:p>
    <w:p>
      <w:pPr>
        <w:numPr>
          <w:ilvl w:val="0"/>
          <w:numId w:val="2"/>
        </w:numPr>
      </w:pPr>
      <w:r>
        <w:t>pwysigrwydd rhannu gwybodaeth gydag asiantaethau perthnasol yng nghyd-destun diogelwch, iechyd a lles plant a phobl ifanc</w:t>
      </w:r>
    </w:p>
    <w:p>
      <w:pPr>
        <w:numPr>
          <w:ilvl w:val="0"/>
          <w:numId w:val="2"/>
        </w:numPr>
      </w:pPr>
      <w:r>
        <w:t>pwysigrwydd sicrhau dealltwriaeth ac osgoi rhagdybiaethau</w:t>
      </w:r>
    </w:p>
    <w:p>
      <w:pPr>
        <w:numPr>
          <w:ilvl w:val="0"/>
          <w:numId w:val="2"/>
        </w:numPr>
      </w:pPr>
      <w:r>
        <w:t>dulliau o wirio a chadarnhau gwybodaeth</w:t>
      </w:r>
    </w:p>
    <w:p>
      <w:pPr>
        <w:numPr>
          <w:ilvl w:val="0"/>
          <w:numId w:val="2"/>
        </w:numPr>
      </w:pPr>
      <w:r>
        <w:t>dulliau a thechnegau ar gyfer gwahaniaethu rhwng a nodi: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tystiolaeth a welwyd yn uniongyrchol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tystiolaeth o ffynonellau dibynadwy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adroddiadau ail-law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rhagfarn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safbwyntiau sydd â thystiolaeth i’w hategu</w:t>
      </w:r>
    </w:p>
    <w:p>
      <w:pPr>
        <w:numPr>
          <w:ilvl w:val="0"/>
          <w:numId w:val="2"/>
        </w:numPr>
      </w:pPr>
      <w:r>
        <w:t>sut i greu amgylchedd sy’n gwneud i blant a phobl ifanc deimlo’n gartrefol</w:t>
      </w:r>
    </w:p>
    <w:p>
      <w:pPr>
        <w:numPr>
          <w:ilvl w:val="0"/>
          <w:numId w:val="2"/>
        </w:numPr>
      </w:pPr>
      <w:r>
        <w:t>sut i gymhwyso ymarfer sy’n ystyriol o drawma yn eich maes ymarfer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i fodloni anghenion yr unigolyn</w:t>
      </w:r>
    </w:p>
    <w:p>
      <w:pPr>
        <w:numPr>
          <w:ilvl w:val="0"/>
          <w:numId w:val="2"/>
        </w:numPr>
      </w:pPr>
      <w:r>
        <w:t>sut gall rhesymu neu ddehongli arwain at wahaniaeth rhwng yr hyn sy’n cael ei ddweud a’r hyn sy’n cael ei ddeall, a sut i fynd i’r afael â hyn</w:t>
      </w:r>
    </w:p>
    <w:p>
      <w:pPr>
        <w:numPr>
          <w:ilvl w:val="0"/>
          <w:numId w:val="2"/>
        </w:numPr>
      </w:pPr>
      <w:r>
        <w:t>egwyddorion sy’n rheoli pryd mae pobl ifanc yn cael eu hystyried yn ddigon aeddfed i roi cydsyniad gwybodus i rannu eu gwybodaeth gyda phartïon eraill</w:t>
      </w:r>
    </w:p>
    <w:p>
      <w:pPr>
        <w:numPr>
          <w:ilvl w:val="0"/>
          <w:numId w:val="2"/>
        </w:numPr>
      </w:pPr>
      <w:r>
        <w:t>pryd a sut i drafod pryderon am gamdriniaeth gyda rhieni a gofalwyr</w:t>
      </w:r>
    </w:p>
    <w:p>
      <w:pPr>
        <w:numPr>
          <w:ilvl w:val="0"/>
          <w:numId w:val="2"/>
        </w:numPr>
      </w:pPr>
      <w:r>
        <w:t>ffactorau a all effeithio ar fagu plant a chynyddu risg camdriniaeth</w:t>
      </w:r>
    </w:p>
    <w:p>
      <w:pPr>
        <w:numPr>
          <w:ilvl w:val="0"/>
          <w:numId w:val="2"/>
        </w:numPr>
      </w:pPr>
      <w:r>
        <w:t>arwyddion camdriniaeth bosibl ymhlith plant a phobl ifanc a sut gallant gael eu mynegi, gan gynnwys trwy: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therapi chwarae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gwaith celf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perthnasoedd â phlant ac oedolion eraill</w:t>
      </w:r>
    </w:p>
    <w:p>
      <w:pPr>
        <w:numPr>
          <w:ilvl w:val="0"/>
          <w:numId w:val="2"/>
        </w:numPr>
      </w:pPr>
      <w:r>
        <w:t>camau gweithredu sydd ar gael i chi lle nodir bod camdriniaeth wedi’i datgelu</w:t>
      </w:r>
    </w:p>
    <w:p>
      <w:pPr>
        <w:numPr>
          <w:ilvl w:val="0"/>
          <w:numId w:val="2"/>
        </w:numPr>
      </w:pPr>
      <w:r>
        <w:t>anghenion gwybodaeth asiantaethau, sefydliadau ac unigolion eraill a phryd mae angen gwybodaeth arnynt</w:t>
      </w:r>
    </w:p>
    <w:p>
      <w:pPr>
        <w:numPr>
          <w:ilvl w:val="0"/>
          <w:numId w:val="2"/>
        </w:numPr>
      </w:pPr>
      <w:r>
        <w:t>y gwahaniaethau rhwng rhannu gwybodaeth ar lefelau unigol, sefydliadol a phroffesiynol</w:t>
      </w:r>
    </w:p>
    <w:p>
      <w:pPr>
        <w:numPr>
          <w:ilvl w:val="0"/>
          <w:numId w:val="2"/>
        </w:numPr>
      </w:pPr>
      <w:r>
        <w:t>yr amgylchiadau pan fydd angen mynd yn groes i ddymuniadau datganedig plant a phobl ifanc</w:t>
      </w:r>
    </w:p>
    <w:p>
      <w:pPr>
        <w:numPr>
          <w:ilvl w:val="0"/>
          <w:numId w:val="2"/>
        </w:numPr>
      </w:pPr>
      <w:r>
        <w:t>pwysigrwydd sicrhau bod plant a phobl ifanc yn gwybod pam nad yw eu dymuniadau datganedig yn cael eu bodloni</w:t>
      </w:r>
    </w:p>
    <w:p>
      <w:pPr>
        <w:numPr>
          <w:ilvl w:val="0"/>
          <w:numId w:val="2"/>
        </w:numPr>
      </w:pPr>
      <w:r>
        <w:t>pwysigrwydd meithrin ffydd ac empathi gyda phlant a phobl ifanc a dulliau o wneud hynny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sut a phryd i ddefnyddio technegau gwrando gweithredol wrth weithio gyda phlant, pobl ifanc a’u teulu a’u gofalwyr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 eich gwerthoedd a’ch credoau eich hun ei chael wrth weithio gyda goroeswyr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BI402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rhywiol; goroeswr; ymgysylltu; teulu; cymorth; domestig; gofalwyr; risg; asesu; niwed; diogelu; gwybodaeth; cyfathrebu; amddiffyn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B9D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39BA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52db5e423d4c7b" /><Relationship Type="http://schemas.openxmlformats.org/officeDocument/2006/relationships/numbering" Target="/word/numbering.xml" Id="R42dc44b91b2a415c" /><Relationship Type="http://schemas.openxmlformats.org/officeDocument/2006/relationships/settings" Target="/word/settings.xml" Id="R7db9995788e949c8" /><Relationship Type="http://schemas.openxmlformats.org/officeDocument/2006/relationships/image" Target="/word/media/1b6c91d1-386d-4941-9210-9bd8c58805fb.png" Id="Rfecf813226984091" /></Relationships>
</file>