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e41396a16a47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SFJBI302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Datblygu cynlluniau sy’n rheoli risg niwed i unigolion sydd wedi cael eu heffeithio gan gam-drin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2c403a685d44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datblygu cynlluniau a luniwyd i reoli risg niwed i unigolion sydd wedi cael eu heffeithio gan gam-drin domestig neu drais a cham-drin rhywiol. Mae’n cynnwys casglu ac asesu gwybodaeth berthnasol ac adolygu’r ffactorau risg ac amddiffynnol a nodwyd trwy asesiadau blaenorol, gan gynnwys o unrhyw asesiadau risg a wnaed ar wahân, a gwneud argymhellion am gamau gweithredu priodol.</w:t>
      </w:r>
    </w:p>
    <w:p>
      <w:pPr/>
      <w:r>
        <w:rPr>
          <w:lang w:val="en-GB"/>
        </w:rPr>
        <w:t>Mae’r safon hon ar gyfer ymarferwyr sy’n cefnogi pobl sy’n cael profiad o gam-drin domestig, a all gynnwys achosion o drais rhywiol.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esbonio wrth unigolion: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eich rôl a’ch cyfrifoldebau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diben y wybodaeth sy’n cael ei chasglu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polisïau a gweithdrefnau ar gyfer cyfrinachedd, gan gynnwys cydsyniad gwybodus</w:t>
      </w:r>
    </w:p>
    <w:p>
      <w:pPr>
        <w:numPr>
          <w:ilvl w:val="0"/>
          <w:numId w:val="1"/>
        </w:numPr>
      </w:pPr>
      <w:r>
        <w:t>nodi gwybodaeth sy’n llywio cynlluniau unigolion,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ffactorau risg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deilliannau asesiadau angen a risg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anghenion unigolion, gan gynnwys unrhyw ddibynyddion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cymryd rhan mewn unrhyw ymyriadau blaenorol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lle y bo’n berthnasol, ymateb y camdriniwr i ymyriadau blaenorol</w:t>
      </w:r>
    </w:p>
    <w:p>
      <w:pPr>
        <w:numPr>
          <w:ilvl w:val="0"/>
          <w:numId w:val="1"/>
        </w:numPr>
      </w:pPr>
      <w:r>
        <w:t>trafod amgyffredion unigolion a phroblemau a achoswyd gan gamdriniaeth, a’r cymorth y byddent yn ei groesawu gan eich sefydliad</w:t>
      </w:r>
    </w:p>
    <w:p>
      <w:pPr>
        <w:numPr>
          <w:ilvl w:val="0"/>
          <w:numId w:val="1"/>
        </w:numPr>
      </w:pPr>
      <w:r>
        <w:t>nodi effaith a chanlyniadau unrhyw ymyriadau blaenorol gydag unigolion</w:t>
      </w:r>
    </w:p>
    <w:p>
      <w:pPr>
        <w:numPr>
          <w:ilvl w:val="0"/>
          <w:numId w:val="1"/>
        </w:numPr>
      </w:pPr>
      <w:r>
        <w:t>gwirio a oes digon o wybodaeth ar gael i ddatblygu cynlluniau unigolion, yn unol â pholisïau a gweithdrefnau’r sefydliad</w:t>
      </w:r>
    </w:p>
    <w:p>
      <w:pPr>
        <w:numPr>
          <w:ilvl w:val="0"/>
          <w:numId w:val="1"/>
        </w:numPr>
      </w:pPr>
      <w:r>
        <w:t>casglu gwybodaeth sy’n cyfrannu at gynlluniau unigolion</w:t>
      </w:r>
    </w:p>
    <w:p>
      <w:pPr>
        <w:numPr>
          <w:ilvl w:val="0"/>
          <w:numId w:val="1"/>
        </w:numPr>
      </w:pPr>
      <w:r>
        <w:t>asesu anghenion a risgiau unigolion yn unol â pholisïau a gweithdrefnau’r sefydliad</w:t>
      </w:r>
    </w:p>
    <w:p>
      <w:pPr>
        <w:numPr>
          <w:ilvl w:val="0"/>
          <w:numId w:val="1"/>
        </w:numPr>
      </w:pPr>
      <w:r>
        <w:t>nodi ffactorau amddiffynnol neu welliannau i iechyd, diogelwch a lles unigolion er mwyn bodloni anghenion unigolion a risgiau iddynt, yn unol â pholisïau a gweithdrefnau’r sefydliad</w:t>
      </w:r>
    </w:p>
    <w:p>
      <w:pPr>
        <w:numPr>
          <w:ilvl w:val="0"/>
          <w:numId w:val="1"/>
        </w:numPr>
      </w:pPr>
      <w:r>
        <w:t>nodi a oes gan unigolion anghenion arbenigol y gallai fod angen eu hasesu ymhellach neu gymorth pellach gan asiantaethau eraill</w:t>
      </w:r>
    </w:p>
    <w:p>
      <w:pPr>
        <w:numPr>
          <w:ilvl w:val="0"/>
          <w:numId w:val="1"/>
        </w:numPr>
      </w:pPr>
      <w:r>
        <w:t>ceisio cyngor a chymorth pan fydd anghenion yr unigolyn y tu hwnt i faes eich arbenigedd neu eich cyfrifoldeb</w:t>
      </w:r>
    </w:p>
    <w:p>
      <w:pPr>
        <w:numPr>
          <w:ilvl w:val="0"/>
          <w:numId w:val="1"/>
        </w:numPr>
      </w:pPr>
      <w:r>
        <w:t>nodi camau gweithredu sy’n mynd i’r afael â ffactorau risg a gwella ffactorau amddiffynnol i unigolion,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diogelwch, eu hiechyd a’u lles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unrhyw blant neu ddibynyddion sy’n cael eu heffeithio</w:t>
      </w:r>
    </w:p>
    <w:p>
      <w:pPr>
        <w:numPr>
          <w:ilvl w:val="0"/>
          <w:numId w:val="1"/>
        </w:numPr>
      </w:pPr>
      <w:r>
        <w:t>nodi opsiynau a chytuno ar gynllun gweithredu ar gyfer unigolion ar sail gwerthusiad o’r wybodaeth sydd ar gael: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lefel yr angen a’r risg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yr adnoddau sydd ar gael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natur camdriniaeth yr unigolyn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hamgyffrediad o’u risg a’u hamgylchiadau eu hunain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 cymorth y mae arnynt ei angen</w:t>
      </w:r>
    </w:p>
    <w:p>
      <w:pPr>
        <w:numPr>
          <w:ilvl w:val="0"/>
          <w:numId w:val="1"/>
        </w:numPr>
      </w:pPr>
      <w:r>
        <w:t>rhannu gwybodaeth a chyngor gydag unigolion am y cymorth a’r gwasanaethau cysylltiedig sydd ar gael iddynt</w:t>
      </w:r>
    </w:p>
    <w:p>
      <w:pPr>
        <w:numPr>
          <w:ilvl w:val="0"/>
          <w:numId w:val="1"/>
        </w:numPr>
      </w:pPr>
      <w:r>
        <w:t>cynorthwyo unigolion i gael at wasanaethau arbenigol a nodwyd i fodloni eu hanghenion</w:t>
      </w:r>
    </w:p>
    <w:p>
      <w:pPr>
        <w:numPr>
          <w:ilvl w:val="0"/>
          <w:numId w:val="1"/>
        </w:numPr>
      </w:pPr>
      <w:r>
        <w:t>monitro cynnydd cynlluniau i unigolion yn unol â’ch rôl a’ch cyfrifoldebau</w:t>
      </w:r>
    </w:p>
    <w:p>
      <w:pPr>
        <w:numPr>
          <w:ilvl w:val="0"/>
          <w:numId w:val="1"/>
        </w:numPr>
      </w:pPr>
      <w:r>
        <w:t>darparu cymorth parhaus i unigolion yn unol â pholisïau a gweithdrefnau’r sefydliad</w:t>
      </w:r>
    </w:p>
    <w:p>
      <w:pPr>
        <w:numPr>
          <w:ilvl w:val="0"/>
          <w:numId w:val="1"/>
        </w:numPr>
      </w:pPr>
      <w:r>
        <w:t>rhannu gwybodaeth gydag eraill yn unol â pholisïau a gweithdrefnau’r sefydliad a chydsyniad gwybodus gan unigolion</w:t>
      </w:r>
    </w:p>
    <w:p>
      <w:pPr>
        <w:numPr>
          <w:ilvl w:val="0"/>
          <w:numId w:val="1"/>
        </w:numPr>
      </w:pPr>
      <w:r>
        <w:t>cytuno ar gyfrifoldebau ar gyfer ymgymryd ag adolygiadau a phwyntiau adolygu priodol i fonitro cynnydd cynlluniau gweithredu</w:t>
      </w:r>
    </w:p>
    <w:p>
      <w:pPr>
        <w:numPr>
          <w:ilvl w:val="0"/>
          <w:numId w:val="1"/>
        </w:numPr>
      </w:pPr>
      <w:r>
        <w:t>cadw cofnodion o gynlluniau a rhyngweithiadau a darparu’r rhain i bobl eraill pan fydd angen,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prosesau sefydliadol ar gyfer datblygu cynlluniau i gefnogi unigolion, gan gynnwys sut i osod amserlenni priodol</w:t>
      </w:r>
    </w:p>
    <w:p>
      <w:pPr>
        <w:numPr>
          <w:ilvl w:val="0"/>
          <w:numId w:val="2"/>
        </w:numPr>
      </w:pPr>
      <w:r>
        <w:t>gweithdrefnau cofrestru a rheoli achosion a ddefnyddir yn eich sefydliad a’ch cyfrifoldebau o fewn y rhain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mae’n effeithio arnynt, gan gynnwys unigolion a dibynyddion</w:t>
      </w:r>
    </w:p>
    <w:p>
      <w:pPr>
        <w:numPr>
          <w:ilvl w:val="0"/>
          <w:numId w:val="2"/>
        </w:numPr>
      </w:pPr>
      <w:r>
        <w:t>sut gall plant a dibynyddion gael eu defnyddio gan gamdrinwyr fel rhan o’u camdriniaeth</w:t>
      </w:r>
    </w:p>
    <w:p>
      <w:pPr>
        <w:numPr>
          <w:ilvl w:val="0"/>
          <w:numId w:val="2"/>
        </w:numPr>
      </w:pPr>
      <w:r>
        <w:t>mathau o wybodaeth a chymorth y mae pobl sydd wedi’u heffeithio gan gam-drin domestig neu drais rhywiol yn eu ceisio</w:t>
      </w:r>
    </w:p>
    <w:p>
      <w:pPr>
        <w:numPr>
          <w:ilvl w:val="0"/>
          <w:numId w:val="2"/>
        </w:numPr>
      </w:pPr>
      <w:r>
        <w:t>ffynonellau gwybodaeth a chymorth sydd ar gael i bobl sydd wedi’u heffeithio gan gam-drin domestig neu drais rhywiol</w:t>
      </w:r>
    </w:p>
    <w:p>
      <w:pPr>
        <w:numPr>
          <w:ilvl w:val="0"/>
          <w:numId w:val="2"/>
        </w:numPr>
      </w:pPr>
      <w:r>
        <w:t>y rhesymau pam mae rhai unigolion yn teimlo’n deyrngar i’w camdrinwyr</w:t>
      </w:r>
    </w:p>
    <w:p>
      <w:pPr>
        <w:numPr>
          <w:ilvl w:val="0"/>
          <w:numId w:val="2"/>
        </w:numPr>
      </w:pPr>
      <w:r>
        <w:t>sut mae agweddau’n gysylltiedig â diwylliant, cymdeithas a rhywedd yn effeithio ar gam-drin domestig a thrais rhywiol</w:t>
      </w:r>
    </w:p>
    <w:p>
      <w:pPr>
        <w:numPr>
          <w:ilvl w:val="0"/>
          <w:numId w:val="2"/>
        </w:numPr>
      </w:pPr>
      <w:r>
        <w:t>rôl sefydliadau cymorth o ran darparu cymorth ac ymyriadau i unigolion</w:t>
      </w:r>
    </w:p>
    <w:p>
      <w:pPr>
        <w:numPr>
          <w:ilvl w:val="0"/>
          <w:numId w:val="2"/>
        </w:numPr>
      </w:pPr>
      <w:r>
        <w:t>trefniadau amlasiantaethol a phartneriaeth ar gyfer darparu cymorth ac ymyriadau i unigolion</w:t>
      </w:r>
    </w:p>
    <w:p>
      <w:pPr>
        <w:numPr>
          <w:ilvl w:val="0"/>
          <w:numId w:val="2"/>
        </w:numPr>
      </w:pPr>
      <w:r>
        <w:t>gwybodaeth y mae ei hangen wrth wneud asesiad o unigolion, yn briodol i ddatblygu cynlluniau a rheoli risgiau eu camdrinwyr iddynt</w:t>
      </w:r>
    </w:p>
    <w:p>
      <w:pPr>
        <w:numPr>
          <w:ilvl w:val="0"/>
          <w:numId w:val="2"/>
        </w:numPr>
      </w:pPr>
      <w:r>
        <w:t>cynnwys a ffactorau i’w hystyried wrth ddatblygu a chytuno ar gynlluniau</w:t>
      </w:r>
    </w:p>
    <w:p>
      <w:pPr>
        <w:numPr>
          <w:ilvl w:val="0"/>
          <w:numId w:val="2"/>
        </w:numPr>
      </w:pPr>
      <w:r>
        <w:t>ffynonellau gwybodaeth berthnasol am unigolion a sut i gael at y rhain</w:t>
      </w:r>
    </w:p>
    <w:p>
      <w:pPr>
        <w:numPr>
          <w:ilvl w:val="0"/>
          <w:numId w:val="2"/>
        </w:numPr>
      </w:pPr>
      <w:r>
        <w:t>sut i gymhwyso ymarfer ystyriol o drawma yn eich maes gwaith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dull seiliedig ar gryfderau, dan arweiniad anghenion, yn benodol i fodloni anghenion yr unigolyn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ffactorau sy’n effeithio ar freguster unigolion sydd wedi cael eu heffeithio gan gam-drin domestig neu drais rhywiol</w:t>
      </w:r>
    </w:p>
    <w:p>
      <w:pPr>
        <w:numPr>
          <w:ilvl w:val="0"/>
          <w:numId w:val="2"/>
        </w:numPr>
      </w:pPr>
      <w:r>
        <w:t>mathau o freguster, neu lefelau niwed, a ddefnyddir wrth asesu risg, a’u dangosyddion</w:t>
      </w:r>
    </w:p>
    <w:p>
      <w:pPr>
        <w:numPr>
          <w:ilvl w:val="0"/>
          <w:numId w:val="2"/>
        </w:numPr>
      </w:pPr>
      <w:r>
        <w:t>yr effaith ar rieni â phlant</w:t>
      </w:r>
    </w:p>
    <w:p>
      <w:pPr>
        <w:numPr>
          <w:ilvl w:val="0"/>
          <w:numId w:val="2"/>
        </w:numPr>
      </w:pPr>
      <w:r>
        <w:t>yr amgylchiadau pan ystyrir bod risg uchel i unigolion a bod angen cymorth arnynt, a sut i symud ymyrraeth o’r fath yn ei blaen</w:t>
      </w:r>
    </w:p>
    <w:p>
      <w:pPr>
        <w:numPr>
          <w:ilvl w:val="0"/>
          <w:numId w:val="2"/>
        </w:numPr>
      </w:pPr>
      <w:r>
        <w:t>protocolau a gweithdrefnau diogelu gofynnol, gan gynnwys prosesau amlasiantaethol a phartneriaeth</w:t>
      </w:r>
    </w:p>
    <w:p>
      <w:pPr>
        <w:numPr>
          <w:ilvl w:val="0"/>
          <w:numId w:val="2"/>
        </w:numPr>
      </w:pPr>
      <w:r>
        <w:t>dulliau ar gyfer meithrin ffydd ac empathi gydag unigolion, a’u pwysigrwydd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arddulliau a ffurfiau cyfathrebu gwahanol, gan gynnwys sut i’w haddasu i fodloni anghenion yr unigolyn</w:t>
      </w:r>
    </w:p>
    <w:p>
      <w:pPr>
        <w:numPr>
          <w:ilvl w:val="0"/>
          <w:numId w:val="2"/>
        </w:numPr>
      </w:pPr>
      <w:r>
        <w:t>pwysigrwydd cyfathrebu dieiriau, gan gynnwys iaith y corff</w:t>
      </w:r>
    </w:p>
    <w:p>
      <w:pPr>
        <w:numPr>
          <w:ilvl w:val="0"/>
          <w:numId w:val="2"/>
        </w:numPr>
      </w:pPr>
      <w:r>
        <w:t>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pwysigrwydd bod yn ymwybodol o’ch gwerthoedd a’ch credoau eich hun</w:t>
      </w:r>
    </w:p>
    <w:p>
      <w:pPr>
        <w:numPr>
          <w:ilvl w:val="0"/>
          <w:numId w:val="2"/>
        </w:numPr>
      </w:pPr>
      <w:r>
        <w:t>yr effaith y gall eich gwerthoedd a’ch credoau eich hun ei chael wrth weithio gydag unigolion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yr amgylchiadau pan fydd angen mynd yn groes i ddymuniadau datganedig unigolion</w:t>
      </w:r>
    </w:p>
    <w:p>
      <w:pPr>
        <w:numPr>
          <w:ilvl w:val="0"/>
          <w:numId w:val="2"/>
        </w:numPr>
      </w:pPr>
      <w:r>
        <w:t>pwysigrwydd sicrhau bod unigolion yn deall pam nad yw eu dymuniadau datganedig yn cael eu bodloni, a pham</w:t>
      </w:r>
    </w:p>
    <w:p>
      <w:pPr>
        <w:numPr>
          <w:ilvl w:val="0"/>
          <w:numId w:val="2"/>
        </w:numPr>
      </w:pPr>
      <w:r>
        <w:t>cyfyngiadau ar gyfrinachedd sy’n berthnasol i’ch rôl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BI302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rhywiol; datblygiad; cyfathrebu; anghenion; opsiynau; gwasanaethau; asesu; cymorth;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A1BF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D832B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f4c42764224728" /><Relationship Type="http://schemas.openxmlformats.org/officeDocument/2006/relationships/numbering" Target="/word/numbering.xml" Id="Rea8182db419745f0" /><Relationship Type="http://schemas.openxmlformats.org/officeDocument/2006/relationships/settings" Target="/word/settings.xml" Id="R5bc8b67dc0ec4c35" /><Relationship Type="http://schemas.openxmlformats.org/officeDocument/2006/relationships/image" Target="/word/media/1869218d-5cc0-45f9-a674-6b814968db7b.png" Id="R182c403a685d4490" /></Relationships>
</file>