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d78da9e544a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SFJBG301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Gwerthuso ansawdd gweithgareddau sy’n mynd i’r afael cham-drin domestig a thrais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c34d40cf4e4e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fonitro a gwerthuso ansawdd gweithgareddau, mentrau a rhaglenni gwaith sy’n ceisio mynd i’r afael â cham-drin domestig a thrais rhywiol, a all gynnwys y cymorth sy’n cael ei ddarparu i unigolion.</w:t>
      </w:r>
    </w:p>
    <w:p>
      <w:pPr/>
      <w:r>
        <w:rPr>
          <w:lang w:val="en-GB"/>
        </w:rPr>
        <w:t>Fel rhan o’r safon hon, bydd disgwyl i chi gynnwys unigolion yn y broses fonitro a gwerthuso, ynghyd ag unrhyw gydweithwyr ac asiantaethau eraill sy’n ymwneud â’r gwaith sy’n cael ei fonitro.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amcanion cytunedig ar gyfer gweithgareddau eich sefydliad sy’n mynd i’r afael â cham-drin domestig neu drais rhywiol</w:t>
      </w:r>
    </w:p>
    <w:p>
      <w:pPr>
        <w:numPr>
          <w:ilvl w:val="0"/>
          <w:numId w:val="1"/>
        </w:numPr>
      </w:pPr>
      <w:r>
        <w:t>dewis meini prawf i werthuso deilliannau ac allbynnau gweithgareddau y mae eich sefydliad yn eu darparu i unigolion</w:t>
      </w:r>
    </w:p>
    <w:p>
      <w:pPr>
        <w:numPr>
          <w:ilvl w:val="0"/>
          <w:numId w:val="1"/>
        </w:numPr>
      </w:pPr>
      <w:r>
        <w:t>nodi dulliau i fonitro cynnydd yn erbyn amcanion a gweithgareddau sy’n mynd i’r afael â cham-drin domestig neu drais rhywiol</w:t>
      </w:r>
    </w:p>
    <w:p>
      <w:pPr>
        <w:numPr>
          <w:ilvl w:val="0"/>
          <w:numId w:val="1"/>
        </w:numPr>
      </w:pPr>
      <w:r>
        <w:t>monitro’r gweithgareddau a’r cymorth y mae eich sefydliad yn eu darparu i unigolion, yn unol â dulliau a meini prawf cytunedig</w:t>
      </w:r>
    </w:p>
    <w:p>
      <w:pPr>
        <w:numPr>
          <w:ilvl w:val="0"/>
          <w:numId w:val="1"/>
        </w:numPr>
      </w:pPr>
      <w:r>
        <w:t>nodi materion sy’n effeithio ar gynnydd gweithgareddau a chymorth i unigolion, yn unol â dulliau monitro a meini prawf gwerthuso cytunedig</w:t>
      </w:r>
    </w:p>
    <w:p>
      <w:pPr>
        <w:numPr>
          <w:ilvl w:val="0"/>
          <w:numId w:val="1"/>
        </w:numPr>
      </w:pPr>
      <w:r>
        <w:t>mynd i’r afael â materion a nodwyd sy’n effeithio ar gynnydd gweithgareddau, yn unol â pholisïau a gweithdrefnau’r sefydliad</w:t>
      </w:r>
    </w:p>
    <w:p>
      <w:pPr>
        <w:numPr>
          <w:ilvl w:val="0"/>
          <w:numId w:val="1"/>
        </w:numPr>
      </w:pPr>
      <w:r>
        <w:t>archwilio amgyffredion unigolion am ansawdd y cymorth sy’n cael ei ddarparu gan eich sefydliad</w:t>
      </w:r>
    </w:p>
    <w:p>
      <w:pPr>
        <w:numPr>
          <w:ilvl w:val="0"/>
          <w:numId w:val="1"/>
        </w:numPr>
      </w:pPr>
      <w:r>
        <w:t>cefnogi pobl eraill sy’n ymwneud â chyflwyno gweithgareddau a rhaglenni i roi adborth ar gynnydd yn erbyn yr amcanion cytunedig</w:t>
      </w:r>
    </w:p>
    <w:p>
      <w:pPr>
        <w:numPr>
          <w:ilvl w:val="0"/>
          <w:numId w:val="1"/>
        </w:numPr>
      </w:pPr>
      <w:r>
        <w:t>cyfathrebu â phobl eraill mewn ffyrdd sy’n cydnabod arbenigedd a chyfraniad pobl eraill ac sy’n cydnabod eu rôl</w:t>
      </w:r>
    </w:p>
    <w:p>
      <w:pPr>
        <w:numPr>
          <w:ilvl w:val="0"/>
          <w:numId w:val="1"/>
        </w:numPr>
      </w:pPr>
      <w:r>
        <w:t>gydag eraill, adolygu’r deilliannau a gafwyd o weithgareddau gydag unigolion yn unol ag amcanion, dulliau monitro a meini prawf gwerthuso cytunedig</w:t>
      </w:r>
    </w:p>
    <w:p>
      <w:pPr>
        <w:numPr>
          <w:ilvl w:val="0"/>
          <w:numId w:val="1"/>
        </w:numPr>
      </w:pPr>
      <w:r>
        <w:t>archwilio’r deilliannau a gyflawnwyd gydag unigolion yn erbyn amcanion a meini prawf gwerthuso cytunedig</w:t>
      </w:r>
    </w:p>
    <w:p>
      <w:pPr>
        <w:numPr>
          <w:ilvl w:val="0"/>
          <w:numId w:val="1"/>
        </w:numPr>
      </w:pPr>
      <w:r>
        <w:t>nodi camau gweithredu a dulliau yn y dyfodol i fynd i’r afael â materion a effeithiodd ar lwyddiant gweithgareddau</w:t>
      </w:r>
    </w:p>
    <w:p>
      <w:pPr>
        <w:numPr>
          <w:ilvl w:val="0"/>
          <w:numId w:val="1"/>
        </w:numPr>
      </w:pPr>
      <w:r>
        <w:t>darparu gwybodaeth i bobl eraill am weithgareddau effeithiol, gan gynnwys: • amlinellu natur a diben y gweithgareddau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pam a sut y cyflawnodd gweithgareddau eu hamcanion</w:t>
      </w:r>
    </w:p>
    <w:p>
      <w:pPr>
        <w:numPr>
          <w:ilvl w:val="0"/>
          <w:numId w:val="1"/>
        </w:numPr>
      </w:pPr>
      <w:r>
        <w:t>defnyddio gwybodaeth am weithgareddau effeithiol i gytuno ag eraill ar sut y gellid gwella gweithgareddau yn y dyfodol</w:t>
      </w:r>
    </w:p>
    <w:p>
      <w:pPr>
        <w:numPr>
          <w:ilvl w:val="0"/>
          <w:numId w:val="1"/>
        </w:numPr>
      </w:pPr>
      <w:r>
        <w:t>cynnal cofnodion cywir a chyfredol yn unol â pholisïau a gweithdrefnau’r sefydliad</w:t>
      </w:r>
    </w:p>
    <w:p>
      <w:pPr>
        <w:numPr>
          <w:ilvl w:val="0"/>
          <w:numId w:val="1"/>
        </w:numPr>
      </w:pPr>
      <w:r>
        <w:t>cynnal cyfrinachedd yn unol â gofynion deddfwriaethol a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sut mae gwasanaethau asiantaethau a sefydliadau eraill yn perthyn i’r gwasanaethau y mae eich sefydliad chi yn eu darparu</w:t>
      </w:r>
    </w:p>
    <w:p>
      <w:pPr>
        <w:numPr>
          <w:ilvl w:val="0"/>
          <w:numId w:val="2"/>
        </w:numPr>
      </w:pPr>
      <w:r>
        <w:t>beth yw cam-drin domestig a thrais a cham-drin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mathau o wybodaeth a chymorth y mae pobl sydd wedi’u heffeithio gan gam-drin domestig neu drais rhywiol yn eu ceisio</w:t>
      </w:r>
    </w:p>
    <w:p>
      <w:pPr>
        <w:numPr>
          <w:ilvl w:val="0"/>
          <w:numId w:val="2"/>
        </w:numPr>
      </w:pPr>
      <w:r>
        <w:t>ffynonellau gwybodaeth a chymorth sydd ar gael i bobl sydd wedi’u heffeithio gan gam-drin domestig neu drais rhywiol</w:t>
      </w:r>
    </w:p>
    <w:p>
      <w:pPr>
        <w:numPr>
          <w:ilvl w:val="0"/>
          <w:numId w:val="2"/>
        </w:numPr>
      </w:pPr>
      <w:r>
        <w:t>mentrau cenedlaethol a lleol perthnasol a’u heffaith ar fonitro gwasanaethau i fynd i’r afael â cham-drin domestig a thrais rhywiol yn eich cymuned</w:t>
      </w:r>
    </w:p>
    <w:p>
      <w:pPr>
        <w:numPr>
          <w:ilvl w:val="0"/>
          <w:numId w:val="2"/>
        </w:numPr>
      </w:pPr>
      <w:r>
        <w:t>pwysigrwydd monitro a gwerthuso effaith gweithgareddau sy’n anelu at fynd i’r afael â cham-drin domestig a thrais rhywiol</w:t>
      </w:r>
    </w:p>
    <w:p>
      <w:pPr>
        <w:numPr>
          <w:ilvl w:val="0"/>
          <w:numId w:val="2"/>
        </w:numPr>
      </w:pPr>
      <w:r>
        <w:t>dulliau o fonitro a gwerthuso gweithgareddau perthnasol, gan gynnwys ffactorau allweddol i’w hystyried</w:t>
      </w:r>
    </w:p>
    <w:p>
      <w:pPr>
        <w:numPr>
          <w:ilvl w:val="0"/>
          <w:numId w:val="2"/>
        </w:numPr>
      </w:pPr>
      <w:r>
        <w:t>pwysigrwydd cynnwys unigolion, cydweithwyr ac asiantaethau eraill mewn gweithgareddau</w:t>
      </w:r>
    </w:p>
    <w:p>
      <w:pPr>
        <w:numPr>
          <w:ilvl w:val="0"/>
          <w:numId w:val="2"/>
        </w:numPr>
      </w:pPr>
      <w:r>
        <w:t>dulliau o sicrhau bod pobl eraill yn ymwneud â monitro a gwerthuso</w:t>
      </w:r>
    </w:p>
    <w:p>
      <w:pPr>
        <w:numPr>
          <w:ilvl w:val="0"/>
          <w:numId w:val="2"/>
        </w:numPr>
      </w:pPr>
      <w:r>
        <w:t>sut i osod amcanion a meini prawf i werthuso llwyddiant gweithgareddau sydd wedi’u hanelu at fynd i’r afael â cham-drin domestig a thrais rhywiol</w:t>
      </w:r>
    </w:p>
    <w:p>
      <w:pPr>
        <w:numPr>
          <w:ilvl w:val="0"/>
          <w:numId w:val="2"/>
        </w:numPr>
      </w:pPr>
      <w:r>
        <w:t>ffynonellau gwybodaeth berthnasol sy’n briodol i fonitro gweithgareddau sy’n anelu at fynd i’r afael â cham-drin domestig a thrais rhywiol, a sut i gael at y rhain</w:t>
      </w:r>
    </w:p>
    <w:p>
      <w:pPr>
        <w:numPr>
          <w:ilvl w:val="0"/>
          <w:numId w:val="2"/>
        </w:numPr>
      </w:pPr>
      <w:r>
        <w:t>dulliau o wirio a chadarnhau’r wybodaeth sy’n angenrheidiol</w:t>
      </w:r>
    </w:p>
    <w:p>
      <w:pPr>
        <w:numPr>
          <w:ilvl w:val="0"/>
          <w:numId w:val="2"/>
        </w:numPr>
      </w:pPr>
      <w:r>
        <w:t>sut i wahaniaethu rhwng tystiolaeth a welwyd yn uniongyrchol, tystiolaeth o ffynonellau dibynadwy ac adroddiadau ail-law</w:t>
      </w:r>
    </w:p>
    <w:p>
      <w:pPr>
        <w:numPr>
          <w:ilvl w:val="0"/>
          <w:numId w:val="2"/>
        </w:numPr>
      </w:pPr>
      <w:r>
        <w:t>sut i hyrwyddo llwyddiant gweithgareddau a rhaglenni ar gyfer mynd i’r afael â cham-drin domestig a thrais rhywiol</w:t>
      </w:r>
    </w:p>
    <w:p>
      <w:pPr>
        <w:numPr>
          <w:ilvl w:val="0"/>
          <w:numId w:val="2"/>
        </w:numPr>
      </w:pPr>
      <w:r>
        <w:t>pwysigrwydd rhannu arfer effeithiol gyda phobl eraill a dulliau o gyflawni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neu batrwm o ymddygiad rheolaethol, ymddygiad gorfodaethol, ymddygiad bygythiol, trais neu gamdriniaeth rhwng pobl sy’n 16 oed neu’n hŷn sydd, neu a fu, yn bartneriaid clos neu’n aelodau teulu, ni waeth beth yw eu rhywedd neu eu rhywioldeb.</w:t>
      </w:r>
    </w:p>
    <w:p>
      <w:pPr/>
      <w:r>
        <w:rPr>
          <w:lang w:val="en-GB"/>
        </w:rPr>
        <w:t>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Ffordd o weithio i sicrhau bod y cymorth sy’n cael ei gynnig i rywun sy’n cael profiad o gam-drin domestig yn cael ei gynnig ar sail eu hanghenion a’i fod yn adeiladu ar eu cryfderau a’r adnoddau sydd ar gael iddynt. Mae’n cydnabod y wybodaeth sydd ganddynt am yr unigolyn sy’n defnyddio camdriniaeth. Gyda’r hawliau, gall y sawl nad yw’n cam-drin feithrin ei annibyniaeth, dod dros y trawma a gafodd a chael ei fywyd yn ôl, a dod o hyd i newid sy’n para.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Trais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Dyma ddull gweithio gydag unigolion sy’n cydnabod eu cryfder i oresgyn eu profiadau</w:t>
      </w:r>
    </w:p>
    <w:p>
      <w:pPr/>
      <w:r>
        <w:rPr>
          <w:lang w:val="en-GB"/>
        </w:rPr>
        <w:t>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SFJBG301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unigolyn; monitro; gwerthuso; ansawdd; rhaglenni; mentrau; gwasanaethau; gweithgareddau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01D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A786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086b71c542439d" /><Relationship Type="http://schemas.openxmlformats.org/officeDocument/2006/relationships/numbering" Target="/word/numbering.xml" Id="R9ecbed8067194291" /><Relationship Type="http://schemas.openxmlformats.org/officeDocument/2006/relationships/settings" Target="/word/settings.xml" Id="Rf147aa3cb44f4701" /><Relationship Type="http://schemas.openxmlformats.org/officeDocument/2006/relationships/image" Target="/word/media/a3790dff-2bbf-4ea1-9b2f-90b10dadcf9a.png" Id="R15c34d40cf4e4ede" /></Relationships>
</file>