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d3d6234632414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SFJBG201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Datblygu a gweithredu strategaeth ar gyfer mynd i’r afael â cham-drin domestig a thrais rhywiol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c9c6320f95d44b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phennu’r blaenoriaethau strategol y bydd adnoddau eich sefydliad ar gyfer mynd i’r afael â cham-drin domestig a thrais rhywiol yn canolbwyntio arnynt. Mae’n cynnwys datblygu, gweithredu a rheoli cynlluniau strategol cysylltiedig ar gyfer cyflwyno gwasanaethau perthnasol.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cynnal cofnodion a gwybodaeth am dueddiadau a datblygiadau lleol a chenedlaethol ynghylch cam-drin domestig a thrais rhywiol, a all lywio strategaeth eich sefydliad</w:t>
      </w:r>
    </w:p>
    <w:p>
      <w:pPr>
        <w:numPr>
          <w:ilvl w:val="0"/>
          <w:numId w:val="1"/>
        </w:numPr>
      </w:pPr>
      <w:r>
        <w:t>cael gwybodaeth gan asiantaethau perthnasol am: • ardaloedd daearyddol y cymunedau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yr ardaloedd daearyddol â’r anghenion mwyaf am fentrau sy’n mynd i’r afael â cham-drin domestig a thrais rhywiol</w:t>
      </w:r>
    </w:p>
    <w:p>
      <w:pPr>
        <w:numPr>
          <w:ilvl w:val="0"/>
          <w:numId w:val="1"/>
        </w:numPr>
      </w:pPr>
      <w:r>
        <w:t>nodi meysydd â blaenoriaeth y mae angen canolbwyntio adnoddau eich sefydliad arnynt yn unol â gwybodaeth a gasglwyd, a: •                     chytuno ar y rhain gydag eraill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                     sefydlu sail resymegol ar gyfer y rhain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                     cyfiawnhau eich casgliadau</w:t>
      </w:r>
    </w:p>
    <w:p>
      <w:pPr>
        <w:numPr>
          <w:ilvl w:val="0"/>
          <w:numId w:val="1"/>
        </w:numPr>
      </w:pPr>
      <w:r>
        <w:t>adolygu mentrau y mae sefydliadau eraill wedi ymgymryd â nhw a all lywio ymarfer a strategaeth y mae eich sefydliad wedi’u hystyried</w:t>
      </w:r>
    </w:p>
    <w:p>
      <w:pPr>
        <w:numPr>
          <w:ilvl w:val="0"/>
          <w:numId w:val="1"/>
        </w:numPr>
      </w:pPr>
      <w:r>
        <w:t>asesu opsiynau am fentrau a gwasanaethau y gallai eich sefydliad eu cynnig, a: • chadarnhau bod y rhain yn gyson â meysydd â blaenoriaeth a’u hanghenion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sefydlu’r ffordd orau o fynd i’r afael ag anghenion meysydd â blaenoriaeth yn unol â pholisïau a gweithdrefnau’r sefydliad</w:t>
      </w:r>
    </w:p>
    <w:p>
      <w:pPr>
        <w:numPr>
          <w:ilvl w:val="0"/>
          <w:numId w:val="1"/>
        </w:numPr>
      </w:pPr>
      <w:r>
        <w:t>monitro strategaeth a gweithdrefnau eich sefydliad ar gyfer mynd i’r afael â cham-drin domestig a thrais rhywiol yn erbyn nodau ac amcanion bwriadedig er mwyn nodi a ydynt yn addas at eu diben</w:t>
      </w:r>
    </w:p>
    <w:p>
      <w:pPr>
        <w:numPr>
          <w:ilvl w:val="0"/>
          <w:numId w:val="1"/>
        </w:numPr>
      </w:pPr>
      <w:r>
        <w:t>gwneud argymhellion ar gyfer gwella strategaeth a gweithdrefnau gyda thystiolaeth yn sylfaen iddynt</w:t>
      </w:r>
    </w:p>
    <w:p>
      <w:pPr>
        <w:numPr>
          <w:ilvl w:val="0"/>
          <w:numId w:val="1"/>
        </w:numPr>
      </w:pPr>
      <w:r>
        <w:t>cyflwyno argymhellion â chyfiawnhad ar gyfer gwella’r strategaeth a’r ddarpariaeth i bobl eraill ar sail tystiolaeth, gan gynnwys y buddion y bydd y rhain yn eu cynnig</w:t>
      </w:r>
    </w:p>
    <w:p>
      <w:pPr>
        <w:numPr>
          <w:ilvl w:val="0"/>
          <w:numId w:val="1"/>
        </w:numPr>
      </w:pPr>
      <w:r>
        <w:t>asesu’r risgiau sy’n gysylltiedig â’r strategaeth bosibl ar gyfer mentrau a gwasanaethau yn unol â gweithdrefnau asesu risg, a: • chydbwyso risgiau a nodir gyda’r deilliannau dymuniedig</w:t>
      </w:r>
    </w:p>
    <w:p>
      <w:pPr>
        <w:numPr>
          <w:ilvl w:val="0"/>
          <w:numId w:val="1"/>
        </w:numPr>
      </w:pPr>
      <w:r>
        <w:t>archwilio cyfleoedd am bartneriaethau strategol a chysylltiadau ag asiantaethau eraill i fynd i’r afael â cham-drin domestig a thrais rhywiol</w:t>
      </w:r>
    </w:p>
    <w:p>
      <w:pPr>
        <w:numPr>
          <w:ilvl w:val="0"/>
          <w:numId w:val="1"/>
        </w:numPr>
      </w:pPr>
      <w:r>
        <w:t>cytuno ar ffocws adnoddau a mentrau a gwasanaethau cysylltiedig eich sefydliad gyda chydweithwyr ac asiantaethau eraill</w:t>
      </w:r>
    </w:p>
    <w:p>
      <w:pPr>
        <w:numPr>
          <w:ilvl w:val="0"/>
          <w:numId w:val="1"/>
        </w:numPr>
      </w:pPr>
      <w:r>
        <w:t>nodi’r camau gweithredu a’r adnoddau y mae eu hangen i weithredu’r strategaeth gytunedig yn unol â pholisïau a gweithdrefnau’r sefydliad</w:t>
      </w:r>
    </w:p>
    <w:p>
      <w:pPr>
        <w:numPr>
          <w:ilvl w:val="0"/>
          <w:numId w:val="1"/>
        </w:numPr>
      </w:pPr>
      <w:r>
        <w:t>nodi mesurau perfformiad allweddol ar gyfer mentrau a gwasanaethau sy’n cael eu rhoi ar waith, gan gynnwys dulliau ar gyfer: •                     monitro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                     gwerthuso</w:t>
      </w:r>
    </w:p>
    <w:p>
      <w:pPr>
        <w:numPr>
          <w:ilvl w:val="0"/>
          <w:numId w:val="1"/>
        </w:numPr>
      </w:pPr>
      <w:r>
        <w:t>monitro cynnydd mentrau strategol yn erbyn cynlluniau cytunedig yn unol â’r mesurau monitro a nodwyd</w:t>
      </w:r>
    </w:p>
    <w:p>
      <w:pPr>
        <w:numPr>
          <w:ilvl w:val="0"/>
          <w:numId w:val="1"/>
        </w:numPr>
      </w:pPr>
      <w:r>
        <w:t>nodi amrywiadau sy’n effeithio ar gynnydd yn erbyn cynlluniau a: • rhoi gwybod i bobl eraill am y rhain yn unol â pholisïau a gweithdrefnau’r sefydliad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mynd i’r afael â’r rhain yn unol â pholisïau a gweithdrefnau’r sefydliad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rhoi adborth rheolaidd ar gynnydd yn erbyn cynlluniau i bobl eraill, yn unol â pholisïau a gweithdrefnau’r sefydliad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</w:t>
      </w:r>
    </w:p>
    <w:p>
      <w:pPr>
        <w:numPr>
          <w:ilvl w:val="0"/>
          <w:numId w:val="1"/>
        </w:numPr>
      </w:pPr>
      <w:r>
        <w:t>
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sefydliadol a pholisi sy’n berthnasol i’ch rôl chi, i rôl pobl eraill yn eich sefydliad ac i’r gweithgareddau sy’n cael eu cyflawni ar gyfer darparu gwasanaethau i unigolion a’u heffaith ar eich strategaeth</w:t>
      </w:r>
    </w:p>
    <w:p>
      <w:pPr>
        <w:numPr>
          <w:ilvl w:val="0"/>
          <w:numId w:val="2"/>
        </w:numPr>
      </w:pPr>
      <w:r>
        <w:t>y canllawiau, y polisïau a’r gweithdrefnau lleol a chenedlaethol perthnasol sydd ar gael a sut a phryd y dylid troi atynt</w:t>
      </w:r>
    </w:p>
    <w:p>
      <w:pPr>
        <w:numPr>
          <w:ilvl w:val="0"/>
          <w:numId w:val="2"/>
        </w:numPr>
      </w:pPr>
      <w:r>
        <w:t>yr egwyddorion, y broses a’r diben sy’n sylfaen i ddatblygu polisi a strategaeth a sut i gymhwyso’r rhain</w:t>
      </w:r>
    </w:p>
    <w:p>
      <w:pPr>
        <w:numPr>
          <w:ilvl w:val="0"/>
          <w:numId w:val="2"/>
        </w:numPr>
      </w:pPr>
      <w:r>
        <w:t>yr ystod o asiantaethau a gwasanaethau y gallech weithio gyda nhw</w:t>
      </w:r>
    </w:p>
    <w:p>
      <w:pPr>
        <w:numPr>
          <w:ilvl w:val="0"/>
          <w:numId w:val="2"/>
        </w:numPr>
      </w:pPr>
      <w:r>
        <w:t>rôl asiantaethau cymorth allanol sy’n ymwneud â mynd i’r afael â cham-drin domestig a thrais rhywiol yn eich cymuned a sut mae’r rhain yn perthyn i’ch sefydliad</w:t>
      </w:r>
    </w:p>
    <w:p>
      <w:pPr>
        <w:numPr>
          <w:ilvl w:val="0"/>
          <w:numId w:val="2"/>
        </w:numPr>
      </w:pPr>
      <w:r>
        <w:t>beth yw cam-drin domestig a thrais rhywiol, a pha mor gyffredin ydyw yn eich cymuned leol</w:t>
      </w:r>
    </w:p>
    <w:p>
      <w:pPr>
        <w:numPr>
          <w:ilvl w:val="0"/>
          <w:numId w:val="2"/>
        </w:numPr>
      </w:pPr>
      <w:r>
        <w:t>arwyddion o gam-drin a’r dulliau y mae camdrinwyr yn eu defnyddio i ennill grym a rheolaeth</w:t>
      </w:r>
    </w:p>
    <w:p>
      <w:pPr>
        <w:numPr>
          <w:ilvl w:val="0"/>
          <w:numId w:val="2"/>
        </w:numPr>
      </w:pPr>
      <w:r>
        <w:t>effaith cam-drin ar bawb y mae wedi effeithio arnynt, gan gynnwys unigolion, plant a dibynyddion</w:t>
      </w:r>
    </w:p>
    <w:p>
      <w:pPr>
        <w:numPr>
          <w:ilvl w:val="0"/>
          <w:numId w:val="2"/>
        </w:numPr>
      </w:pPr>
      <w:r>
        <w:t>mathau o wybodaeth a chymorth y mae pobl sydd wedi’u heffeithio gan gam-drin domestig a thrais rhywiol yn eu ceisio, ac sydd ar gael iddynt</w:t>
      </w:r>
    </w:p>
    <w:p>
      <w:pPr>
        <w:numPr>
          <w:ilvl w:val="0"/>
          <w:numId w:val="2"/>
        </w:numPr>
      </w:pPr>
      <w:r>
        <w:t>mentrau cenedlaethol a lleol a’u heffaith ar ddatblygu gwasanaethau gyda’r nod o fynd i’r afael â cham-drin domestig a thrais rhywiol yn eich cymuned</w:t>
      </w:r>
    </w:p>
    <w:p>
      <w:pPr>
        <w:numPr>
          <w:ilvl w:val="0"/>
          <w:numId w:val="2"/>
        </w:numPr>
      </w:pPr>
      <w:r>
        <w:t>eich cymuned leol a’r ffactorau sy’n effeithio ar y galw am wasanaethau sydd â’r nod o fynd i’r afael â cham-drin domestig a thrais rhywiol</w:t>
      </w:r>
    </w:p>
    <w:p>
      <w:pPr>
        <w:numPr>
          <w:ilvl w:val="0"/>
          <w:numId w:val="2"/>
        </w:numPr>
      </w:pPr>
      <w:r>
        <w:t>pwysigrwydd cynllunio tymor hir a thymor canolig i lwyddiant sefydliad</w:t>
      </w:r>
    </w:p>
    <w:p>
      <w:pPr>
        <w:numPr>
          <w:ilvl w:val="0"/>
          <w:numId w:val="2"/>
        </w:numPr>
      </w:pPr>
      <w:r>
        <w:t>ffactorau i’w hystyried wrth broffilio gwahanol gymunedau</w:t>
      </w:r>
    </w:p>
    <w:p>
      <w:pPr>
        <w:numPr>
          <w:ilvl w:val="0"/>
          <w:numId w:val="2"/>
        </w:numPr>
      </w:pPr>
      <w:r>
        <w:t>anghenion a disgwyliadau eich asiantaeth chi ac asiantaethau eraill yn berthnasol i ddarparu gwasanaethau a mentrau gyda’r nod o fynd i’r afael â cham-drin domestig a thrais rhywiol</w:t>
      </w:r>
    </w:p>
    <w:p>
      <w:pPr>
        <w:numPr>
          <w:ilvl w:val="0"/>
          <w:numId w:val="2"/>
        </w:numPr>
      </w:pPr>
      <w:r>
        <w:t>wysigrwydd darparu cymorth a gwasanaethau i unigolion, gan gynnwys y grwpiau ‘anodd eu cyrraedd’ hynny</w:t>
      </w:r>
    </w:p>
    <w:p>
      <w:pPr>
        <w:numPr>
          <w:ilvl w:val="0"/>
          <w:numId w:val="2"/>
        </w:numPr>
      </w:pPr>
      <w:r>
        <w:t>dulliau ar gyfer ymgysylltu ag unigolion, grwpiau ‘anodd eu cyrraedd’ ac eraill</w:t>
      </w:r>
    </w:p>
    <w:p>
      <w:pPr>
        <w:numPr>
          <w:ilvl w:val="0"/>
          <w:numId w:val="2"/>
        </w:numPr>
      </w:pPr>
      <w:r>
        <w:t>dulliau a thechnegau ar gyfer dylanwadu ar bobl eraill</w:t>
      </w:r>
    </w:p>
    <w:p>
      <w:pPr>
        <w:numPr>
          <w:ilvl w:val="0"/>
          <w:numId w:val="2"/>
        </w:numPr>
      </w:pPr>
      <w:r>
        <w:t>ffynonellau gwybodaeth a all helpu gyda blaenoriaethu adnoddau</w:t>
      </w:r>
    </w:p>
    <w:p>
      <w:pPr>
        <w:numPr>
          <w:ilvl w:val="0"/>
          <w:numId w:val="2"/>
        </w:numPr>
      </w:pPr>
      <w:r>
        <w:t>adnoddau sydd ar gael i’ch sefydliad</w:t>
      </w:r>
    </w:p>
    <w:p>
      <w:pPr>
        <w:numPr>
          <w:ilvl w:val="0"/>
          <w:numId w:val="2"/>
        </w:numPr>
      </w:pPr>
      <w:r>
        <w:t>pwysigrwydd ymgynghori ag asiantaethau eraill wrth geisio cytuno ar feysydd â blaenoriaeth a rhaglenni cysylltiedig</w:t>
      </w:r>
    </w:p>
    <w:p>
      <w:pPr>
        <w:numPr>
          <w:ilvl w:val="0"/>
          <w:numId w:val="2"/>
        </w:numPr>
      </w:pPr>
      <w:r>
        <w:t>sut i amlygu risgiau posibl yn gysylltiedig â chyflawni nodau</w:t>
      </w:r>
    </w:p>
    <w:p>
      <w:pPr>
        <w:numPr>
          <w:ilvl w:val="0"/>
          <w:numId w:val="2"/>
        </w:numPr>
      </w:pPr>
      <w:r>
        <w:t>pwysigrwydd ymgynghori â phobl berthnasol eraill yn ystod datblygiad y cynllun strategol a sut i wneud hynny</w:t>
      </w:r>
    </w:p>
    <w:p>
      <w:pPr>
        <w:numPr>
          <w:ilvl w:val="0"/>
          <w:numId w:val="2"/>
        </w:numPr>
      </w:pPr>
      <w:r>
        <w:t>pwysigrwydd rhannu gwybodaeth rhwng unigolion ac asiantaethau</w:t>
      </w:r>
    </w:p>
    <w:p>
      <w:pPr>
        <w:numPr>
          <w:ilvl w:val="0"/>
          <w:numId w:val="2"/>
        </w:numPr>
      </w:pPr>
      <w:r>
        <w:t>sut i ddatblygu mesurau a dulliau ar gyfer monitro a gwerthuso llwyddiant mentrau a gwasanaethau</w:t>
      </w:r>
    </w:p>
    <w:p>
      <w:pPr>
        <w:numPr>
          <w:ilvl w:val="0"/>
          <w:numId w:val="2"/>
        </w:numPr>
      </w:pPr>
      <w:r>
        <w:t>egwyddorion cyfrinachedd</w:t>
      </w:r>
    </w:p>
    <w:p>
      <w:pPr>
        <w:numPr>
          <w:ilvl w:val="0"/>
          <w:numId w:val="2"/>
        </w:numPr>
      </w:pPr>
      <w:r>
        <w:t>sut i ddatblygu canllawiau ar gyfer cyfnewid gwybodaeth rhwng unigolion ac asiantaethau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Cam-drin Domestig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Patrwm o ymddygiad rheolaethol, ymddygiad gorfodaethol, ymddygiad bygythiol, trais neu gamdriniaeth rhwng pobl sy’n 16 oed neu’n hŷn sydd, neu a fu, yn bartneriaid clos neu’n aelodau teulu, ni waeth beth yw eu rhywedd neu eu rhywioldeb. Gall y cam-drin gynnwys, ond nid yw’n gyfyngedig i, gyfuniad o gam-drin seicolegol, corfforol, rhywiol, ariannol ac emosiynol.</w:t>
      </w:r>
    </w:p>
    <w:p>
      <w:pPr/>
      <w:r>
        <w:rPr>
          <w:lang w:val="en-GB"/>
        </w:rPr>
        <w:t>Mae’r diffiniad hwn hefyd yn cynnwys trais ar sail ‘anrhydedd’ fel y’i gelwir, anffurfio organau cenhedlu benywod a phriodas dan orfod. Mae plant hefyd yn cael profiad o gam-drin domestig pan fyddant yn dyst i gam-drin domestig.</w:t>
      </w:r>
    </w:p>
    <w:p>
      <w:pPr/>
      <w:r>
        <w:rPr>
          <w:lang w:val="en-GB"/>
        </w:rPr>
        <w:t>Croestoriadedd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Natur gysylltiedig categoreiddiadau cymdeithasol fel hil, dosbarth a rhywedd, yr ystyrir eu bod yn creu systemau gwahaniaethu neu anfantais sy’n gorgyffwrdd ac sy’n gyd-ddibynnol</w:t>
      </w:r>
    </w:p>
    <w:p>
      <w:pPr/>
      <w:r>
        <w:rPr>
          <w:lang w:val="en-GB"/>
        </w:rPr>
        <w:t>Dull dan arweiniad anghenion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Math o eiriolaeth sy’n gosod y goroeswr yn ganolog i ymyriadau a gwaith cymorth. Mae hyn yn golygu gwrando ar eu hanes, eu pryderon a’u hanawsterau, a nodi cryfderau. Mae’n arwain at gynhyrchu pecynnau cymorth yn gydgynhyrchiol, sy’n benodol i anghenion unigol goroeswyr. Mae dull dan arweiniad anghenion yn ymdrech ymrymusol sy’n talu sylw i amgylchiadau croestoriadol goroeswyr, gan osgoi maglau rhagfarn sefydliadol neu ymatebion aneffeithiol.</w:t>
      </w:r>
    </w:p>
    <w:p>
      <w:pPr/>
      <w:r>
        <w:rPr>
          <w:lang w:val="en-GB"/>
        </w:rPr>
        <w:t>Dull seiliedig ar gryfderau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Cydnabod bod gan unigolion gryfderau. Cydnabyddir y cryfderau hyn ac adeiladir arnynt fel rhan o gynorthwyo ag adfer.</w:t>
      </w:r>
    </w:p>
    <w:p>
      <w:pPr/>
      <w:r>
        <w:rPr>
          <w:lang w:val="en-GB"/>
        </w:rPr>
        <w:t>Pobl mewn perygl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Unigolyn y diffinnir bod arno angen gofal, cymorth neu amddiffyniad arbennig oherwydd oedran, anabledd, risg cam-drin neu esgeulustod</w:t>
      </w:r>
    </w:p>
    <w:p>
      <w:pPr/>
      <w:r>
        <w:rPr>
          <w:lang w:val="en-GB"/>
        </w:rPr>
        <w:t>Trais Rhywiol (gweler hefyd ddiffiniadau isod y gellir eu defnyddio sy’n ymwneud â cham-drin rhywiol neu ymosodiad rhywiol)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Yn debyg o ran ei natur i gam-drin rhywiol, ond defnyddir y term hwn yn fwy aml i ddisgrifio digwyddiadau byr neu unigol, megis ymosodiad rhywiol gan ddieithryn</w:t>
      </w:r>
    </w:p>
    <w:p>
      <w:pPr/>
      <w:r>
        <w:rPr>
          <w:lang w:val="en-GB"/>
        </w:rPr>
        <w:t>Cam-drin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Ymddygiad rhywiol digroeso gan un person tuag at berson arall.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 hwn yn aml yn cael ei gyflawni trwy rym neu trwy gymryd mantais ar y person arall. Defnyddir y term hwn yn gyffredinol pan fydd yr ymddygiad rhywiol yn rheolaidd neu’n digwydd dros gyfnod estynedig.</w:t>
      </w:r>
    </w:p>
    <w:p>
      <w:pPr/>
      <w:r>
        <w:rPr>
          <w:lang w:val="en-GB"/>
        </w:rPr>
        <w:t>Ymosodiad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Unrhyw ymddygiad rhywiol digroeso nad yw person wedi cydsynio iddo. Gall hyn amrywio o drais i voyeuriaeth i orchestu, i gyffwrdd digroeso dros neu o dan ddillad.</w:t>
      </w:r>
    </w:p>
    <w:p>
      <w:pPr/>
      <w:r>
        <w:rPr>
          <w:lang w:val="en-GB"/>
        </w:rPr>
        <w:t>Ymarfer Ystyriol o Drawma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Ymagwedd at ymyriadau iechyd a gofal sydd â’i sail mewn deall bod amlygiad i drawma’n gallu effeithio ar unigolyn. Bydd ymarferwyr yn gweithio mewn ffyrdd nad ydynt yn ailachosi trawma yn anfwriadol i’r unigolyn, ac mae pwyslais ar ddiogelwch, dewis, cydweithrediad a grymuso.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26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BG201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Lloches, Gweithiwr Argyfwng, Cynghorydd Annibynnol Trais Domestig (IDVA)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mynd i’r afael â cham-drin domestig a thrais rhywiol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Darparu cyngor ac eiriolaeth annibynnol ar gam-drin domestig a thrais rhywiol   rhywiol; unigolyn; gweithredu; strategol; gwasanaethau; mentrau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9E3E99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1320A5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846f88188d740ff" /><Relationship Type="http://schemas.openxmlformats.org/officeDocument/2006/relationships/numbering" Target="/word/numbering.xml" Id="R317fe55e25d043cd" /><Relationship Type="http://schemas.openxmlformats.org/officeDocument/2006/relationships/settings" Target="/word/settings.xml" Id="Rdc69b59b4a294766" /><Relationship Type="http://schemas.openxmlformats.org/officeDocument/2006/relationships/image" Target="/word/media/c7d1db9a-eabf-495d-b305-6f27cf0050ca.png" Id="Rec9c6320f95d44bd" /></Relationships>
</file>