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c5acaea9d94e7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SFJBE102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Cyflwyno ymyriadau gyda’r nod o gynorthwyo unigolion sydd mewn perygl o niwed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32d12dc72364e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darparu cymorth ac ymyriadau wedi’u cynllunio i unigolion y nodir bod perygl o niwed iddynt gan bobl eraill.</w:t>
      </w:r>
    </w:p>
    <w:p>
      <w:pPr/>
      <w:r>
        <w:rPr>
          <w:lang w:val="en-GB"/>
        </w:rPr>
        <w:t>Bydd yr ymyrraeth wedi cael ei datblygu i fynd i’r afael ag anghenion unigolion ac i reoli’r ffactorau risg ac amddiffynnol a nodwyd gan broses asesu briodol.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gwybodaeth berthnasol, gan gynnwys asesiadau, ynghylch yr unigolyn ac unrhyw ddibynyddion, gan adolygu’r ffactorau risg ac anghenion canfyddedig unigolion</w:t>
      </w:r>
    </w:p>
    <w:p>
      <w:pPr>
        <w:numPr>
          <w:ilvl w:val="0"/>
          <w:numId w:val="1"/>
        </w:numPr>
      </w:pPr>
      <w:r>
        <w:t>nodi camau gweithredu sydd wedi’u hanelu at fynd i’r afael â’r ffactorau risg a gwella’r ffactorau amddiffynnol a fydd yn lleihau risg niwed i unigolion</w:t>
      </w:r>
    </w:p>
    <w:p>
      <w:pPr>
        <w:numPr>
          <w:ilvl w:val="0"/>
          <w:numId w:val="1"/>
        </w:numPr>
      </w:pPr>
      <w:r>
        <w:t>nodi a gweithio gyda phobl eraill berthnasol, fel y bo’n briodol, i sicrhau llwyddiant ymyriadau, i ddatblygu a chytuno ar gyfrifoldebau a chamau gweithredu</w:t>
      </w:r>
    </w:p>
    <w:p>
      <w:pPr>
        <w:numPr>
          <w:ilvl w:val="0"/>
          <w:numId w:val="1"/>
        </w:numPr>
      </w:pPr>
      <w:r>
        <w:t>cael gwybodaeth berthnasol am y cymorth sydd i’w ddarparu i unigolion a sut mae’n canolbwyntio ar y ffactorau risg a nodwyd ar eu cyfer</w:t>
      </w:r>
    </w:p>
    <w:p>
      <w:pPr>
        <w:numPr>
          <w:ilvl w:val="0"/>
          <w:numId w:val="1"/>
        </w:numPr>
      </w:pPr>
      <w:r>
        <w:t>cadarnhau bod pawb yn deall y gwahanol rolau a chyfrifoldebau, a fformat a nodau’r cymorth sy’n cael ei ddarparu</w:t>
      </w:r>
    </w:p>
    <w:p>
      <w:pPr>
        <w:numPr>
          <w:ilvl w:val="0"/>
          <w:numId w:val="1"/>
        </w:numPr>
      </w:pPr>
      <w:r>
        <w:t>gwirio bod y bobl sy’n gyfrifol am gyflwyno ymyriadau yn deall yr holl gamau gweithredu ac amserlenni, a’u bod wedi cytuno iddynt</w:t>
      </w:r>
    </w:p>
    <w:p>
      <w:pPr>
        <w:numPr>
          <w:ilvl w:val="0"/>
          <w:numId w:val="1"/>
        </w:numPr>
      </w:pPr>
      <w:r>
        <w:t>darparu gwybodaeth berthnasol i unigolion am yr ymyrraeth</w:t>
      </w:r>
    </w:p>
    <w:p>
      <w:pPr>
        <w:numPr>
          <w:ilvl w:val="0"/>
          <w:numId w:val="1"/>
        </w:numPr>
      </w:pPr>
      <w:r>
        <w:t>cyfathrebu mewn ffyrdd sy’n briodol i unigolion a gwirio’u bod yn deall, gan eu trin gydag urddas a pharch</w:t>
      </w:r>
    </w:p>
    <w:p>
      <w:pPr>
        <w:numPr>
          <w:ilvl w:val="0"/>
          <w:numId w:val="1"/>
        </w:numPr>
      </w:pPr>
      <w:r>
        <w:t>cyfeirio unrhyw gwestiynau neu bryderon sydd y tu hwnt i faes eich cyfrifoldeb at bobl briodol eraill</w:t>
      </w:r>
    </w:p>
    <w:p>
      <w:pPr>
        <w:numPr>
          <w:ilvl w:val="0"/>
          <w:numId w:val="1"/>
        </w:numPr>
      </w:pPr>
      <w:r>
        <w:t>nodi a chytuno ar y meini prawf a ddefnyddir i werthuso llwyddiant y cymorth, a’r dulliau ar gyfer monitro’r rhain</w:t>
      </w:r>
    </w:p>
    <w:p>
      <w:pPr>
        <w:numPr>
          <w:ilvl w:val="0"/>
          <w:numId w:val="1"/>
        </w:numPr>
      </w:pPr>
      <w:r>
        <w:t>gwirio bod yr ymyriadau’n cael eu rhoi ar waith yn unol â’r fformat a’r amserlen y cytunwyd arnynt</w:t>
      </w:r>
    </w:p>
    <w:p>
      <w:pPr>
        <w:numPr>
          <w:ilvl w:val="0"/>
          <w:numId w:val="1"/>
        </w:numPr>
      </w:pPr>
      <w:r>
        <w:t>trafod a chytuno ar ymyriadau gyda’r unigolyn</w:t>
      </w:r>
    </w:p>
    <w:p>
      <w:pPr>
        <w:numPr>
          <w:ilvl w:val="0"/>
          <w:numId w:val="1"/>
        </w:numPr>
      </w:pPr>
      <w:r>
        <w:t>asesu cynnydd yr ymyrraeth a’i drafod gydag unigolion</w:t>
      </w:r>
    </w:p>
    <w:p>
      <w:pPr>
        <w:numPr>
          <w:ilvl w:val="0"/>
          <w:numId w:val="1"/>
        </w:numPr>
      </w:pPr>
      <w:r>
        <w:t>adrodd ar addasrwydd yr ymyrraeth wrth fynd i’r afael ag anghenion unigolion gan nodi unrhyw bryderon ac argymhellion rhesymedig am weithredu</w:t>
      </w:r>
    </w:p>
    <w:p>
      <w:pPr>
        <w:numPr>
          <w:ilvl w:val="0"/>
          <w:numId w:val="1"/>
        </w:numPr>
      </w:pPr>
      <w:r>
        <w:t>mynd i’r afael ag unrhyw broblemau neu newidiadau mewn amgylchiadau sy’n effeithio ar ddiogelwch, iechyd a lles unigolion</w:t>
      </w:r>
    </w:p>
    <w:p>
      <w:pPr>
        <w:numPr>
          <w:ilvl w:val="0"/>
          <w:numId w:val="1"/>
        </w:numPr>
      </w:pPr>
      <w:r>
        <w:t>annog adborth gan unigolion am yr ymyrraeth ac ymateb yn briodol</w:t>
      </w:r>
    </w:p>
    <w:p>
      <w:pPr>
        <w:numPr>
          <w:ilvl w:val="0"/>
          <w:numId w:val="1"/>
        </w:numPr>
      </w:pPr>
      <w:r>
        <w:t>darparu cyngor cyfredol, gan gynnwys manylion cyswllt brys, lle bo angen, yn unol â pholisïau a gweithdrefnau eich sefydliad</w:t>
      </w:r>
    </w:p>
    <w:p>
      <w:pPr>
        <w:numPr>
          <w:ilvl w:val="0"/>
          <w:numId w:val="1"/>
        </w:numPr>
      </w:pPr>
      <w:r>
        <w:t>cynnal cofnodion cyfredol yn unol â pholisïau a gweithdrefnau’r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gofynion cyfreithiol, sefydliadol a pholisi sy’n berthnasol i’ch rôl chi, i rôl pobl eraill yn eich sefydliad ac i’r gweithgareddau sy’n cael eu cyflawni</w:t>
      </w:r>
    </w:p>
    <w:p>
      <w:pPr>
        <w:numPr>
          <w:ilvl w:val="0"/>
          <w:numId w:val="2"/>
        </w:numPr>
      </w:pPr>
      <w:r>
        <w:t>y canllawiau, y polisïau a’r gweithdrefnau lleol a chenedlaethol perthnasol sydd ar gael a sut a phryd y dylid troi atynt</w:t>
      </w:r>
    </w:p>
    <w:p>
      <w:pPr>
        <w:numPr>
          <w:ilvl w:val="0"/>
          <w:numId w:val="2"/>
        </w:numPr>
      </w:pPr>
      <w:r>
        <w:t>rolau asiantaethau eraill wrth ddarparu cymorth ac ymyriadau i unigolion</w:t>
      </w:r>
    </w:p>
    <w:p>
      <w:pPr>
        <w:numPr>
          <w:ilvl w:val="0"/>
          <w:numId w:val="2"/>
        </w:numPr>
      </w:pPr>
      <w:r>
        <w:t>gweithdrefnau rheoli achosion sy’n cael eu defnyddio gan eich sefydliad a’ch cyfrifoldebau o fewn y rhain</w:t>
      </w:r>
    </w:p>
    <w:p>
      <w:pPr>
        <w:numPr>
          <w:ilvl w:val="0"/>
          <w:numId w:val="2"/>
        </w:numPr>
      </w:pPr>
      <w:r>
        <w:t>cyfyngiadau eich awdurdod, eich cyfrifoldeb a’ch cymhwysedd proffesiynol</w:t>
      </w:r>
    </w:p>
    <w:p>
      <w:pPr>
        <w:numPr>
          <w:ilvl w:val="0"/>
          <w:numId w:val="2"/>
        </w:numPr>
      </w:pPr>
      <w:r>
        <w:t>dulliau o asesu risg niwed i unigolion</w:t>
      </w:r>
    </w:p>
    <w:p>
      <w:pPr>
        <w:numPr>
          <w:ilvl w:val="0"/>
          <w:numId w:val="2"/>
        </w:numPr>
      </w:pPr>
      <w:r>
        <w:t>yr ystod o ymyriadau sydd ar gael a sut i amddiffyn unigolion rhag niwed</w:t>
      </w:r>
    </w:p>
    <w:p>
      <w:pPr>
        <w:numPr>
          <w:ilvl w:val="0"/>
          <w:numId w:val="2"/>
        </w:numPr>
      </w:pPr>
      <w:r>
        <w:t>y wybodaeth sy’n angenrheidiol wrth wneud asesiad o unigolion</w:t>
      </w:r>
    </w:p>
    <w:p>
      <w:pPr>
        <w:numPr>
          <w:ilvl w:val="0"/>
          <w:numId w:val="2"/>
        </w:numPr>
      </w:pPr>
      <w:r>
        <w:t>sut i greu amgylchedd sy’n gwneud i unigolion deimlo’n gartrefol</w:t>
      </w:r>
    </w:p>
    <w:p>
      <w:pPr>
        <w:numPr>
          <w:ilvl w:val="0"/>
          <w:numId w:val="2"/>
        </w:numPr>
      </w:pPr>
      <w:r>
        <w:t>sut i gymhwyso ymarfer sy’n ystyriol o drawma yn eich maes gwaith</w:t>
      </w:r>
    </w:p>
    <w:p>
      <w:pPr>
        <w:numPr>
          <w:ilvl w:val="0"/>
          <w:numId w:val="2"/>
        </w:numPr>
      </w:pPr>
      <w:r>
        <w:t>gwahanol ymatebion i drawma a’u heffaith</w:t>
      </w:r>
    </w:p>
    <w:p>
      <w:pPr>
        <w:numPr>
          <w:ilvl w:val="0"/>
          <w:numId w:val="2"/>
        </w:numPr>
      </w:pPr>
      <w:r>
        <w:t>sut i gymhwyso dull dan arweiniad anghenion, seiliedig ar gryfderau, yn benodol i fodloni anghenion yr unigolyn</w:t>
      </w:r>
    </w:p>
    <w:p>
      <w:pPr>
        <w:numPr>
          <w:ilvl w:val="0"/>
          <w:numId w:val="2"/>
        </w:numPr>
      </w:pPr>
      <w:r>
        <w:t>sut mae croestoriadedd yn effeithio ar brofiad unigolyn o wasanaethau</w:t>
      </w:r>
    </w:p>
    <w:p>
      <w:pPr>
        <w:numPr>
          <w:ilvl w:val="0"/>
          <w:numId w:val="2"/>
        </w:numPr>
      </w:pPr>
      <w:r>
        <w:t>ffynonellau gwybodaeth perthnasol am unigolion a sut i gael at y rhain</w:t>
      </w:r>
    </w:p>
    <w:p>
      <w:pPr>
        <w:numPr>
          <w:ilvl w:val="0"/>
          <w:numId w:val="2"/>
        </w:numPr>
      </w:pPr>
      <w:r>
        <w:t>ffactorau sy’n effeithio ar freguster unigolion sydd mewn perygl o niwed</w:t>
      </w:r>
    </w:p>
    <w:p>
      <w:pPr>
        <w:numPr>
          <w:ilvl w:val="0"/>
          <w:numId w:val="2"/>
        </w:numPr>
      </w:pPr>
      <w:r>
        <w:t>mathau o freguster, neu lefelau niwed, y dylid eu hystyried wrth asesu risg a’u dangosyddion</w:t>
      </w:r>
    </w:p>
    <w:p>
      <w:pPr>
        <w:numPr>
          <w:ilvl w:val="0"/>
          <w:numId w:val="2"/>
        </w:numPr>
      </w:pPr>
      <w:r>
        <w:t>dangosyddion cyffredin a all awgrymu problemau iechyd meddwl a’r camau i’w cymryd</w:t>
      </w:r>
    </w:p>
    <w:p>
      <w:pPr>
        <w:numPr>
          <w:ilvl w:val="0"/>
          <w:numId w:val="2"/>
        </w:numPr>
      </w:pPr>
      <w:r>
        <w:t>asiantaethau y gellid atgyfeirio unigolion iddynt am gymorth â’u hiechyd meddwl, a sut i’w hatgyfeirio</w:t>
      </w:r>
    </w:p>
    <w:p>
      <w:pPr>
        <w:numPr>
          <w:ilvl w:val="0"/>
          <w:numId w:val="2"/>
        </w:numPr>
      </w:pPr>
      <w:r>
        <w:t>yr amgylchiadau pan ystyrir fod risg i unigolion, sydd angen cymorth arbenigol, a sut i symud ymyrraeth o’r fath yn ei blaen</w:t>
      </w:r>
    </w:p>
    <w:p>
      <w:pPr>
        <w:numPr>
          <w:ilvl w:val="0"/>
          <w:numId w:val="2"/>
        </w:numPr>
      </w:pPr>
      <w:r>
        <w:t>yr ystod o arddulliau a thechnegau cyfathrebu sydd ar gael, gan gynnwys pryd a sut i’w haddasu</w:t>
      </w:r>
    </w:p>
    <w:p>
      <w:pPr>
        <w:numPr>
          <w:ilvl w:val="0"/>
          <w:numId w:val="2"/>
        </w:numPr>
      </w:pPr>
      <w:r>
        <w:t>pwysigrwydd cyfathrebu dieiriau, a sut mae gwahanol ddiwylliannau yn defnyddio ac yn dehongli iaith y corff mewn ffyrdd gwahanol</w:t>
      </w:r>
    </w:p>
    <w:p>
      <w:pPr>
        <w:numPr>
          <w:ilvl w:val="0"/>
          <w:numId w:val="2"/>
        </w:numPr>
      </w:pPr>
      <w:r>
        <w:t>pwysigrwydd meithrin ffydd ac empathi gydag unigolion a dulliau o gyflawni hyn</w:t>
      </w:r>
    </w:p>
    <w:p>
      <w:pPr>
        <w:numPr>
          <w:ilvl w:val="0"/>
          <w:numId w:val="2"/>
        </w:numPr>
      </w:pPr>
      <w:r>
        <w:t>rhwystrau cyffredin rhag cyfathrebu a ffyrdd o’u goresgyn</w:t>
      </w:r>
    </w:p>
    <w:p>
      <w:pPr>
        <w:numPr>
          <w:ilvl w:val="0"/>
          <w:numId w:val="2"/>
        </w:numPr>
      </w:pPr>
      <w:r>
        <w:t>pwysigrwydd bod yn ymwybodol o’ch gwerthoedd a’ch credoau eich hun, a’u heffaith ar eich gallu i herio agweddau ac ymddygiad sy’n gwahaniaethu neu a allai fod yn niweidiol</w:t>
      </w:r>
    </w:p>
    <w:p>
      <w:pPr>
        <w:numPr>
          <w:ilvl w:val="0"/>
          <w:numId w:val="2"/>
        </w:numPr>
      </w:pPr>
      <w:r>
        <w:t>cyfyngiadau cyfrinachedd sy’n berthnasol i’ch rôl a’r amgylchiadau pan mae angen mynd yn groes i ddymuniadau unigolion gan sicrhau eu bod yn deall beth sy’n digwydd a pham</w:t>
      </w:r>
    </w:p>
    <w:p>
      <w:pPr>
        <w:numPr>
          <w:ilvl w:val="0"/>
          <w:numId w:val="2"/>
        </w:numPr>
      </w:pPr>
      <w:r>
        <w:t>sut i gynnal cofnodion yn unol â pholisïau a gweithdrefnau’r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26 Mai 2023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26 Mai 2028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 BE102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Gwasanaethau Cyhoeddus, Gweithiwr Lloches, Gweithiwr Argyfwng, Cynghorydd Annibynnol Trais Domestig (IDVA)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Atal a mynd i’r afael â cham-drin domestig a thrais rhywiol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Cyflwyno, ymyriadau, cynorthwyo, dioddefwyr, mewn perygl, niwed difrifol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DC2AC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09069B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d77ac80d8b64200" /><Relationship Type="http://schemas.openxmlformats.org/officeDocument/2006/relationships/numbering" Target="/word/numbering.xml" Id="Rf03043a7784d448c" /><Relationship Type="http://schemas.openxmlformats.org/officeDocument/2006/relationships/settings" Target="/word/settings.xml" Id="Raed832f9bcd9465e" /><Relationship Type="http://schemas.openxmlformats.org/officeDocument/2006/relationships/image" Target="/word/media/e03ea1dc-fe91-4cea-ae17-0e2f3bf8b2a9.png" Id="R832d12dc72364e33" /></Relationships>
</file>