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198e2e5a5d4d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Cynllunio a rheoli’r ymateb i ddigwyddiadau ac argyfyngau yn y sector tir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70c3f20f0042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ar gyfer, a datrys, digwyddiadau ac argyfyngau yn y sector tir gan ddefnyddio system rheoli digwyddiadau. Mae’n darparu dull strwythuredig a haenog ar gyfer y gweithgareddau rheoli ymateb a rheoli digwyddiad, gan ddefnyddio dull pob perygl, pob risg. Mae’r safon hon yn disgrifio ymateb i ddigwyddiadau ar lefelau gweithredol, tactegol a strategol, ynghyd â phrosesau a swyddogaethau rheoli digwyddiadau.</w:t>
      </w:r>
    </w:p>
    <w:p>
      <w:pPr/>
      <w:r>
        <w:rPr>
          <w:lang w:val="en-GB"/>
        </w:rPr>
        <w:t>Bwriedir i’r safon hon fod yn brif safon rheoli digwyddiadau a bydd yn berthnasol i bob math o ddigwyddiad ac argyfwng yn y sector tir.</w:t>
      </w:r>
    </w:p>
    <w:p>
      <w:pPr/>
      <w:r>
        <w:rPr>
          <w:lang w:val="en-GB"/>
        </w:rPr>
        <w:t>Mae’r safon hon yn berthnasol i’r holl staff sydd â chyfrifoldeb cyffredinol am ddarparu swyddogaethau ac arweinyddiaeth fel rhan o unrhyw ymateb, ar hyd pob math o ddigwyddiad ac argyfwng, gan ddefnyddio system rheoli digwyddiadau.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dangos gwydnwch a hunanddisgyblaeth bersonol i fodloni gofynion rheoli digwyddiadau ac argyfyngau</w:t>
      </w:r>
    </w:p>
    <w:p>
      <w:pPr>
        <w:numPr>
          <w:ilvl w:val="0"/>
          <w:numId w:val="1"/>
        </w:numPr>
      </w:pPr>
      <w:r>
        <w:t>gweithredu asesiadau risg dynamig neu ddadansoddol i adnabod tebygolrwydd a difrifoldeb digwyddiadau a allai ddigwydd o fewn maes eich cyfrifoldeb</w:t>
      </w:r>
    </w:p>
    <w:p>
      <w:pPr>
        <w:numPr>
          <w:ilvl w:val="0"/>
          <w:numId w:val="1"/>
        </w:numPr>
      </w:pPr>
      <w:r>
        <w:t>gweithredu mesurau parodrwydd ac atal i leihau neu ddileu risg digwyddiadau posibl</w:t>
      </w:r>
    </w:p>
    <w:p>
      <w:pPr>
        <w:numPr>
          <w:ilvl w:val="0"/>
          <w:numId w:val="1"/>
        </w:numPr>
      </w:pPr>
      <w:r>
        <w:t>defnyddio egwyddorion allweddol rheoli digwyddiadau i baratoi cynlluniau rheoli digwyddiadau a chynlluniau wrth gefn ar gyfer yr ymateb i ddigwyddiadau ac argyfyngau ym maes eich cyfrifoldeb</w:t>
      </w:r>
    </w:p>
    <w:p>
      <w:pPr>
        <w:numPr>
          <w:ilvl w:val="0"/>
          <w:numId w:val="1"/>
        </w:numPr>
      </w:pPr>
      <w:r>
        <w:t>hyrwyddo parodrwydd personol a sefydliadol ymlaen llaw, i sicrhau parodrwydd gweithredol gan ddefnyddio hyfforddiant ac ymarferion</w:t>
      </w:r>
    </w:p>
    <w:p>
      <w:pPr>
        <w:numPr>
          <w:ilvl w:val="0"/>
          <w:numId w:val="1"/>
        </w:numPr>
      </w:pPr>
      <w:r>
        <w:t>cael a dadansoddi’r wybodaeth a’r deallusrwydd sydd ar gael i lywio penderfyniadau, yn unol â gofynion y sefydliad</w:t>
      </w:r>
    </w:p>
    <w:p>
      <w:pPr>
        <w:numPr>
          <w:ilvl w:val="0"/>
          <w:numId w:val="1"/>
        </w:numPr>
      </w:pPr>
      <w:r>
        <w:t>gwneud penderfyniadau critigol ar sail y wybodaeth orau sydd ar gael ac egwyddorion allweddol rheoli digwyddiadau yn unol â gofynion a pholisi’r sefydliad</w:t>
      </w:r>
    </w:p>
    <w:p>
      <w:pPr>
        <w:numPr>
          <w:ilvl w:val="0"/>
          <w:numId w:val="1"/>
        </w:numPr>
      </w:pPr>
      <w:r>
        <w:t>cychwyn a rheoli ymateb priodol ac effeithiol yn gynnar yn ystod digwyddiad neu argyfwng</w:t>
      </w:r>
    </w:p>
    <w:p>
      <w:pPr>
        <w:numPr>
          <w:ilvl w:val="0"/>
          <w:numId w:val="1"/>
        </w:numPr>
      </w:pPr>
      <w:r>
        <w:t>sefydlu a chyfleu’r nod, yr amcanion a’r strategaeth ar gyfer delio â’r digwyddiad neu’r argyfwng yn unol â gofynion y sefydliad, a chreu cynllun gweithredu’r digwyddiad</w:t>
      </w:r>
    </w:p>
    <w:p>
      <w:pPr>
        <w:numPr>
          <w:ilvl w:val="0"/>
          <w:numId w:val="1"/>
        </w:numPr>
      </w:pPr>
      <w:r>
        <w:t>sefydlu a gweithredu’r tîm rheoli ar lefel briodol ar gyfer y digwyddiad neu’r argyfwng, gan gynllunio ar gyfer uwchgyfeirio arfaethedig a chynnwys pob swyddogaeth berthnasol o fewn strwythur y tîm rheoli</w:t>
      </w:r>
    </w:p>
    <w:p>
      <w:pPr>
        <w:numPr>
          <w:ilvl w:val="0"/>
          <w:numId w:val="1"/>
        </w:numPr>
      </w:pPr>
      <w:r>
        <w:t>cadarnhau bod opsiynau, penderfyniadau, sail resymegol a chamau gweithredu wedi’u cofnodi’n llawn yn unol â gofynion y sefydliad</w:t>
      </w:r>
    </w:p>
    <w:p>
      <w:pPr>
        <w:numPr>
          <w:ilvl w:val="0"/>
          <w:numId w:val="1"/>
        </w:numPr>
      </w:pPr>
      <w:r>
        <w:t>sefydlu cyfathrebu effeithiol gyda phawb sy’n ymwneud â’r ymateb i’r digwyddiad neu’r argyfwng</w:t>
      </w:r>
    </w:p>
    <w:p>
      <w:pPr>
        <w:numPr>
          <w:ilvl w:val="0"/>
          <w:numId w:val="1"/>
        </w:numPr>
      </w:pPr>
      <w:r>
        <w:t>gweithio’n effeithiol ar y cyd â sefydliadau partner ar lefel amlasiantaethol, yn unol ag Egwyddorion Rhyngweithredu ar y Cyd y Gwasanaethau Brys</w:t>
      </w:r>
    </w:p>
    <w:p>
      <w:pPr>
        <w:numPr>
          <w:ilvl w:val="0"/>
          <w:numId w:val="1"/>
        </w:numPr>
      </w:pPr>
      <w:r>
        <w:t>cadarnhau bod gweithdrefnau diogelwch ar waith i sefydlu cynllun gwaith diogel i’r holl bobl sy’n mynychu’r digwyddiad neu’r argyfwng ar bob adeg</w:t>
      </w:r>
    </w:p>
    <w:p>
      <w:pPr>
        <w:numPr>
          <w:ilvl w:val="0"/>
          <w:numId w:val="1"/>
        </w:numPr>
      </w:pPr>
      <w:r>
        <w:t>cael a darparu cyngor technegol a phroffesiynol gan ffynonellau addas, fel cynghorwyr pwnc, a’i ddarparu, i lywio penderfyniadau yn unol â gofynion sefydliadol</w:t>
      </w:r>
    </w:p>
    <w:p>
      <w:pPr>
        <w:numPr>
          <w:ilvl w:val="0"/>
          <w:numId w:val="1"/>
        </w:numPr>
      </w:pPr>
      <w:r>
        <w:t>adolygu anghenion y digwyddiad neu’r argyfwng a graddau’r adnoddau sy’n ofynnol, a sicrhau eu bod ar gael</w:t>
      </w:r>
    </w:p>
    <w:p>
      <w:pPr>
        <w:numPr>
          <w:ilvl w:val="0"/>
          <w:numId w:val="1"/>
        </w:numPr>
      </w:pPr>
      <w:r>
        <w:t>monitro’r strwythur rheoli digwyddiadau a’r swyddogaethau a ddefnyddir yn barhaus i sicrhau ei fod yn newid i adlewyrchu’r digwyddiad neu’r argyfwng sy’n datblygu, fel y bo angen</w:t>
      </w:r>
    </w:p>
    <w:p>
      <w:pPr>
        <w:numPr>
          <w:ilvl w:val="0"/>
          <w:numId w:val="1"/>
        </w:numPr>
      </w:pPr>
      <w:r>
        <w:t>rhannu gwybodaeth gydag asiantaethau partner a chadarnhau bod gan sefydliadau perthnasol wybodaeth gywir, amserol a digonol er mwyn gallu cydlynu gweithgareddau ymateb yn effeithiol</w:t>
      </w:r>
    </w:p>
    <w:p>
      <w:pPr>
        <w:numPr>
          <w:ilvl w:val="0"/>
          <w:numId w:val="1"/>
        </w:numPr>
      </w:pPr>
      <w:r>
        <w:t>dechrau cynllunio ar gyfer cam adfer y digwyddiad neu’r argyfwng ar y cyfle cynharaf trwy greu blaenoriaethau tymor canolig a thymor hir yn unol â gofynion sefydliadol</w:t>
      </w:r>
    </w:p>
    <w:p>
      <w:pPr>
        <w:numPr>
          <w:ilvl w:val="0"/>
          <w:numId w:val="1"/>
        </w:numPr>
      </w:pPr>
      <w:r>
        <w:t>gwerthuso effeithiolrwydd y strategaeth a’r tactegau a roddwyd ar waith yn ystod yr ymateb i’r digwyddiad neu’r argyfwng a defnyddio’r wybodaeth hon i amlygu dysgu a llywio ymarfer yn y dyfodol</w:t>
      </w:r>
    </w:p>
    <w:p>
      <w:pPr>
        <w:numPr>
          <w:ilvl w:val="0"/>
          <w:numId w:val="1"/>
        </w:numPr>
      </w:pPr>
      <w:r>
        <w:t>cadarnhau bod ymchwiliad trylwyr o achos y digwyddiad neu’r argyfwng yn cael ei gyflawni a’i ddefnyddio i gadarnhau neu wella gweithgareddau atal a pharodrwydd</w:t>
      </w:r>
    </w:p>
    <w:p>
      <w:pPr>
        <w:numPr>
          <w:ilvl w:val="0"/>
          <w:numId w:val="1"/>
        </w:numPr>
      </w:pPr>
      <w:r>
        <w:t>sicrhau bod cymorth parhaus yn cael ei ddarparu i unigolion y mae digwyddiadau neu argyfyngau’n effeithio’n andwyol arnynt,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arddull arwain bersonol eich hun a’ch effaith ar bobl eraill</w:t>
      </w:r>
    </w:p>
    <w:p>
      <w:pPr>
        <w:numPr>
          <w:ilvl w:val="0"/>
          <w:numId w:val="2"/>
        </w:numPr>
      </w:pPr>
      <w:r>
        <w:t>sut i gael y gorau allan o bobl a chreu tîm uchel ei berfformiad</w:t>
      </w:r>
    </w:p>
    <w:p>
      <w:pPr>
        <w:numPr>
          <w:ilvl w:val="0"/>
          <w:numId w:val="2"/>
        </w:numPr>
      </w:pPr>
      <w:r>
        <w:t>eich gwydnwch personol eich hun a gwydnwch eich tîm</w:t>
      </w:r>
    </w:p>
    <w:p>
      <w:pPr>
        <w:numPr>
          <w:ilvl w:val="0"/>
          <w:numId w:val="2"/>
        </w:numPr>
      </w:pPr>
      <w:r>
        <w:t>egwyddorion ac ymarfer prosesau asesu risg eich sefydliad o fewn y system rheoli digwyddiadau</w:t>
      </w:r>
    </w:p>
    <w:p>
      <w:pPr>
        <w:numPr>
          <w:ilvl w:val="0"/>
          <w:numId w:val="2"/>
        </w:numPr>
      </w:pPr>
      <w:r>
        <w:t>sut mae gweithgareddau atal a pharatoi, fel hyfforddiant ac ymarferion, yn cefnogi’r ymateb i ddigwyddiad ac argyfwng</w:t>
      </w:r>
    </w:p>
    <w:p>
      <w:pPr>
        <w:numPr>
          <w:ilvl w:val="0"/>
          <w:numId w:val="2"/>
        </w:numPr>
      </w:pPr>
      <w:r>
        <w:t>y systemau rheoli digwyddiadau y mae eich sefydliad yn eu defnyddio</w:t>
      </w:r>
    </w:p>
    <w:p>
      <w:pPr>
        <w:numPr>
          <w:ilvl w:val="0"/>
          <w:numId w:val="2"/>
        </w:numPr>
      </w:pPr>
      <w:r>
        <w:t>deddfwriaeth, polisïau, gweithdrefnau, codau ymarfer a chanllawiau perthnasol, cyfredol eraill yn gysylltiedig â’r ymateb i ddigwyddiadau ac argyfyngau o fewn maes eich cyfrifoldeb</w:t>
      </w:r>
    </w:p>
    <w:p>
      <w:pPr>
        <w:numPr>
          <w:ilvl w:val="0"/>
          <w:numId w:val="2"/>
        </w:numPr>
      </w:pPr>
      <w:r>
        <w:t>sut i gasglu a dadansoddi gwybodaeth a deallusrwydd am ddigwyddiad neu argyfwng y rhoddir gwybod amdano er mwyn llywio penderfyniadau critigol a datblygu ymwybyddiaeth sefyllfaol</w:t>
      </w:r>
    </w:p>
    <w:p>
      <w:pPr>
        <w:numPr>
          <w:ilvl w:val="0"/>
          <w:numId w:val="2"/>
        </w:numPr>
      </w:pPr>
      <w:r>
        <w:t>sut i ddatblygu cynllun gweithredu digwyddiad effeithiol a sut i’w roi ar waith</w:t>
      </w:r>
    </w:p>
    <w:p>
      <w:pPr>
        <w:numPr>
          <w:ilvl w:val="0"/>
          <w:numId w:val="2"/>
        </w:numPr>
      </w:pPr>
      <w:r>
        <w:t>defnyddio cynlluniau digwyddiadau ac argyfyngau sydd eisoes yn bodoli</w:t>
      </w:r>
    </w:p>
    <w:p>
      <w:pPr>
        <w:numPr>
          <w:ilvl w:val="0"/>
          <w:numId w:val="2"/>
        </w:numPr>
      </w:pPr>
      <w:r>
        <w:t>y gweithgareddau ymateb sy’n digwydd ar lefel weithredol, dactegol a strategol a sut mae’r rhain yn rhyngweithio</w:t>
      </w:r>
    </w:p>
    <w:p>
      <w:pPr>
        <w:numPr>
          <w:ilvl w:val="0"/>
          <w:numId w:val="2"/>
        </w:numPr>
      </w:pPr>
      <w:r>
        <w:t>yr amrywiol rolau a swyddogaethau y gellir eu gweithredu yn y tîm rheoli digwyddiadau, yn ôl angen</w:t>
      </w:r>
    </w:p>
    <w:p>
      <w:pPr>
        <w:numPr>
          <w:ilvl w:val="0"/>
          <w:numId w:val="2"/>
        </w:numPr>
      </w:pPr>
      <w:r>
        <w:t>sut i sefydlu strwythur tîm rheoli digwyddiadau priodol ac effeithiol i fodloni anghenion y cynllun</w:t>
      </w:r>
    </w:p>
    <w:p>
      <w:pPr>
        <w:numPr>
          <w:ilvl w:val="0"/>
          <w:numId w:val="2"/>
        </w:numPr>
      </w:pPr>
      <w:r>
        <w:t>sut i roi tasgau yn effeithiol i unigolion a thimau i gyflawni’r swyddogaethau a’r gweithgareddau sy’n ofynnol yn y cynllun rheoli digwyddiadau</w:t>
      </w:r>
    </w:p>
    <w:p>
      <w:pPr>
        <w:numPr>
          <w:ilvl w:val="0"/>
          <w:numId w:val="2"/>
        </w:numPr>
      </w:pPr>
      <w:r>
        <w:t>rolau a chyfrifoldebau sefydliadau partner sy’n ymwneud ag ymateb ac adfer</w:t>
      </w:r>
    </w:p>
    <w:p>
      <w:pPr>
        <w:numPr>
          <w:ilvl w:val="0"/>
          <w:numId w:val="2"/>
        </w:numPr>
      </w:pPr>
      <w:r>
        <w:t>Egwyddorion Rhyngweithredu ar y Cyd y Gwasanaethau Brys</w:t>
      </w:r>
    </w:p>
    <w:p>
      <w:pPr>
        <w:numPr>
          <w:ilvl w:val="0"/>
          <w:numId w:val="2"/>
        </w:numPr>
      </w:pPr>
      <w:r>
        <w:t>sut i ymgysylltu’n effeithiol â’r broses amlasiantaethol</w:t>
      </w:r>
    </w:p>
    <w:p>
      <w:pPr>
        <w:numPr>
          <w:ilvl w:val="0"/>
          <w:numId w:val="2"/>
        </w:numPr>
      </w:pPr>
      <w:r>
        <w:t>sut i adolygu effeithiolrwydd cynllun gweithredu’r digwyddiad a’i ddiweddaru neu ei amrywio i ymateb i sefyllfaoedd sy’n newid neu wybodaeth sy’n dod i’r amlwg</w:t>
      </w:r>
    </w:p>
    <w:p>
      <w:pPr>
        <w:numPr>
          <w:ilvl w:val="0"/>
          <w:numId w:val="2"/>
        </w:numPr>
      </w:pPr>
      <w:r>
        <w:t>adnoddau perthnasol sydd ar gael a sut i gael at gymorth pellach</w:t>
      </w:r>
    </w:p>
    <w:p>
      <w:pPr>
        <w:numPr>
          <w:ilvl w:val="0"/>
          <w:numId w:val="2"/>
        </w:numPr>
      </w:pPr>
      <w:r>
        <w:t>y trefniadau ariannol y mae angen iddynt fod ar waith i ymateb i ddigwyddiadau ac argyfyngau</w:t>
      </w:r>
    </w:p>
    <w:p>
      <w:pPr>
        <w:numPr>
          <w:ilvl w:val="0"/>
          <w:numId w:val="2"/>
        </w:numPr>
      </w:pPr>
      <w:r>
        <w:t>ffynonellau cyngor technegol, arbenigol a chyngor arall</w:t>
      </w:r>
    </w:p>
    <w:p>
      <w:pPr>
        <w:numPr>
          <w:ilvl w:val="0"/>
          <w:numId w:val="2"/>
        </w:numPr>
      </w:pPr>
      <w:r>
        <w:t>sut i ddatblygu cynllun cyfathrebu a chyfathrebu’n effeithiol gyda phawb sy’n ymwneud â’r ymateb i’r digwyddiad neu’r argyfwng</w:t>
      </w:r>
    </w:p>
    <w:p>
      <w:pPr>
        <w:numPr>
          <w:ilvl w:val="0"/>
          <w:numId w:val="2"/>
        </w:numPr>
      </w:pPr>
      <w:r>
        <w:t>sut i asesu effeithiau posibl digwyddiadau ac argyfyngau ar gymunedau a’r amgylchedd</w:t>
      </w:r>
    </w:p>
    <w:p>
      <w:pPr>
        <w:numPr>
          <w:ilvl w:val="0"/>
          <w:numId w:val="2"/>
        </w:numPr>
      </w:pPr>
      <w:r>
        <w:t>pam y dylai gweithrediadau adfer ddechrau yn ystod y cam ymateb er mwyn cyflawni’r budd mwyaf</w:t>
      </w:r>
    </w:p>
    <w:p>
      <w:pPr>
        <w:numPr>
          <w:ilvl w:val="0"/>
          <w:numId w:val="2"/>
        </w:numPr>
      </w:pPr>
      <w:r>
        <w:t>sut i sicrhau bod cymorth parhaus yn cael ei ddarparu i unigolion y mae digwyddiadau ac argyfyngau wedi effeithio arnynt</w:t>
      </w:r>
    </w:p>
    <w:p>
      <w:pPr>
        <w:numPr>
          <w:ilvl w:val="0"/>
          <w:numId w:val="2"/>
        </w:numPr>
      </w:pPr>
      <w:r>
        <w:t>diben a buddion cofnodi gwybodaeth a’r cofnodion y mae’n rhaid eu cadw ar ôl digwyddiad neu argyfwng</w:t>
      </w:r>
    </w:p>
    <w:p>
      <w:pPr>
        <w:numPr>
          <w:ilvl w:val="0"/>
          <w:numId w:val="2"/>
        </w:numPr>
      </w:pPr>
      <w:r>
        <w:t>sut i adnabod gwelliannau a gwersi a ddysgwyd ar ôl digwyddiad neu argyfwng a sut i ddefnyddio’r rhain i lywio ymarfer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Argyfwng:</w:t>
      </w:r>
    </w:p>
    <w:p>
      <w:pPr/>
      <w:r>
        <w:rPr>
          <w:lang w:val="en-GB"/>
        </w:rPr>
        <w:t xml:space="preserve"> digwyddiad neu sefyllfa frys, annisgwyl a pheryglus fel arfer sy’n peri risg uniongyrchol i iechyd, bywyd, eiddo neu’r amgylchedd ac mae angen gweithredu ar unwaith yn ei gylch. Digwyddiad neu sefyllfa sy’n bygwth difrod difrifol i les pobl mewn man yn y DU, i amgylchedd man yn y DU, neu i ddiogelwch y DU neu fan yn y DU.</w:t>
      </w:r>
    </w:p>
    <w:p>
      <w:pPr/>
      <w:r>
        <w:rPr>
          <w:lang w:val="en-GB"/>
        </w:rPr>
        <w:t>Digwyddiad:</w:t>
      </w:r>
    </w:p>
    <w:p>
      <w:pPr/>
      <w:r>
        <w:rPr>
          <w:lang w:val="en-GB"/>
        </w:rPr>
        <w:t xml:space="preserve"> digwyddiad neu sefyllfa anfwriadol sy’n tarfu ar weithrediadau arferol ac sydd angen ymateb gan y gwasanaethau brys neu ymatebwyr eraill. Gellir diffinio bod digwyddiad yn un mân, cymedrol neu fawr, gydag amrywiaeth o effeithiau ar y sefydliad, y sector, yr amgylchedd a phobl.</w:t>
      </w:r>
    </w:p>
    <w:p>
      <w:pPr/>
      <w:r>
        <w:rPr>
          <w:lang w:val="en-GB"/>
        </w:rPr>
        <w:t>Cynllun Gweithredu Digwyddiad:</w:t>
      </w:r>
    </w:p>
    <w:p>
      <w:pPr/>
      <w:r>
        <w:rPr>
          <w:lang w:val="en-GB"/>
        </w:rPr>
        <w:t xml:space="preserve"> mae’n cynnwys gwybodaeth allweddol am y digwyddiad, nodau ac amcanion Rheolwr y Digwyddiad, a dyma’i gynllun ar gyfer datrys y digwyddiad.</w:t>
      </w:r>
    </w:p>
    <w:p>
      <w:pPr/>
      <w:r>
        <w:rPr>
          <w:lang w:val="en-GB"/>
        </w:rPr>
        <w:t>System Rheoli Digwyddiad:</w:t>
      </w:r>
    </w:p>
    <w:p>
      <w:pPr/>
      <w:r>
        <w:rPr>
          <w:lang w:val="en-GB"/>
        </w:rPr>
        <w:t xml:space="preserve"> dull systematig cymeradwy ar gyfer rheoli digwyddiad.</w:t>
      </w:r>
    </w:p>
    <w:p>
      <w:pPr/>
      <w:r>
        <w:rPr>
          <w:lang w:val="en-GB"/>
        </w:rPr>
        <w:t>JESIP:</w:t>
      </w:r>
    </w:p>
    <w:p>
      <w:pPr/>
      <w:r>
        <w:rPr>
          <w:lang w:val="en-GB"/>
        </w:rPr>
        <w:t xml:space="preserve"> Egwyddorion Rhyngweithredu ar y Cyd y Gwasanaethau Brys. Yr egwyddorion i’r gwasanaethau brys ymgymryd â’u rolau unigol o fewn themâu cyffredin ar gyfer gweithio ar y cyd.</w:t>
      </w:r>
    </w:p>
    <w:p>
      <w:pPr/>
      <w:r>
        <w:rPr>
          <w:lang w:val="en-GB"/>
        </w:rPr>
        <w:t>Lefel Weithredol</w:t>
      </w:r>
    </w:p>
    <w:p>
      <w:pPr/>
      <w:r>
        <w:rPr>
          <w:lang w:val="en-GB"/>
        </w:rPr>
        <w:t>: diffiniad cyffredinol yn gysylltiedig â’r gwasanaethau brys ac asiantaethau eraill, gan gynnwys camau gweithredu FC sy’n cael eu cymryd i ymateb i ddigwyddiad. Y lefel sylfaen (islaw’r lefel dactegol) ar gyfer ymgymryd â rheoli gwaith “ymarferol” ar safle’r digwyddiad neu ardaloedd cysylltiedig.</w:t>
      </w:r>
    </w:p>
    <w:p>
      <w:pPr/>
      <w:r>
        <w:rPr>
          <w:lang w:val="en-GB"/>
        </w:rPr>
        <w:t>Lefel Strategol:</w:t>
      </w:r>
    </w:p>
    <w:p>
      <w:pPr/>
      <w:r>
        <w:rPr>
          <w:lang w:val="en-GB"/>
        </w:rPr>
        <w:t xml:space="preserve"> lefel (uwchlaw’r lefel dactegol a gweithredol) sefydlu a rheoli polisi, strategaeth a’r fframwaith ymateb cyffredinol. Fe’i gelwir yn Aur yn aml.</w:t>
      </w:r>
    </w:p>
    <w:p>
      <w:pPr/>
      <w:r>
        <w:rPr>
          <w:lang w:val="en-GB"/>
        </w:rPr>
        <w:t>Lefel Dactegol:</w:t>
      </w:r>
    </w:p>
    <w:p>
      <w:pPr/>
      <w:r>
        <w:rPr>
          <w:lang w:val="en-GB"/>
        </w:rPr>
        <w:t xml:space="preserve"> lefel (islaw’r lefel strategol ac uwchlaw’r lefel weithredol) reoli ymateb i argyfwng. Defnyddir Tactegol ac Arian yn gyfnewidiol yn aml ar gyfer gweithrediadau asiantaeth unigol.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SFJCCAG1 Ymateb i argyfyngau fel rhan o ymateb amlasiantaeth ar y lefel strategol (aur)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SFJCCAG2 Ymateb i argyfyngau ar y lefel dactegol (arian)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SFJCCAG3 Ymateb i argyfyngau ar y lefel weithredol (efydd)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LANCS10 Rheoli’r ymateb cychwynnol i ddigwyddiadau ac argyfyngau yn y sector tir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LANCS11 Ymateb i ddigwyddiadau ac argyfyngau yn y sector tir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SKASS24 Rheoli’r ymateb cychwynnol i ddigwyddiad arwyddocaol neu fawr a chynllunio ar gyfer gwydnwch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CCSVO14 Ymateb i ddigwyddiadau ac argyfyngau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LANCS103 Rheoli digwyddiadau iechyd planhigion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LANCS102 Ymateb i ddigwyddiadau iechyd planhigion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LANCS104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Cadwraeth Amgylcheddol, Garddwriaeth, Amaeth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digwyddiad; argyfwng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875F4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D94FC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7f2e85d8cc4bf7" /><Relationship Type="http://schemas.openxmlformats.org/officeDocument/2006/relationships/numbering" Target="/word/numbering.xml" Id="R4033c3ebd31a484b" /><Relationship Type="http://schemas.openxmlformats.org/officeDocument/2006/relationships/settings" Target="/word/settings.xml" Id="R0610d3955b914436" /><Relationship Type="http://schemas.openxmlformats.org/officeDocument/2006/relationships/image" Target="/word/media/74a5c5c3-9ca9-495b-8770-06efb118d591.png" Id="Ra370c3f20f0042af" /></Relationships>
</file>