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51efcbb7d40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Gweithredu a monitro hylendid a bioddiogelwch safle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4c30371eeb42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gweithredu a monitro hylendid a bioddiogelwch safle i leihau’r potensial i organebau pathogenaidd neu Rywogaethau Estron Goresgynnol (INNS) fynd i safle neu adael safle.</w:t>
      </w:r>
    </w:p>
    <w:p>
      <w:pPr/>
      <w:r>
        <w:rPr>
          <w:lang w:val="en-GB"/>
        </w:rPr>
        <w:t>Mae trefniadau hylendid a bioddiogelwch effeithiol yn hanfodol ar gyfer ffrwyno lledaeniad clefydau ac INNS yn y sector tir. Bydd yr union drefniadau ar gyfer cynnal hylendid a bioddiogelwch yn dibynnu ar y gweithgareddau a wneir ar safle.</w:t>
      </w:r>
    </w:p>
    <w:p>
      <w:pPr/>
      <w:r>
        <w:rPr>
          <w:lang w:val="en-GB"/>
        </w:rPr>
        <w:t>Wrth weithio gyda pheiriannau a chyfarpar, neu gemegion, dylech fod wedi cael eich hyfforddi a dylech ddal tystysgrifau cyfredol, lle bo’n ofynnol.</w:t>
      </w:r>
    </w:p>
    <w:p>
      <w:pPr/>
      <w:r>
        <w:rPr>
          <w:lang w:val="en-GB"/>
        </w:rPr>
        <w:t>Wrth wneud eich gwaith, mae’n rhaid i chi ystyried unrhyw effaith y gall ei chael ar yr amgylchedd.</w:t>
      </w:r>
    </w:p>
    <w:p>
      <w:pPr/>
      <w:r>
        <w:rPr>
          <w:lang w:val="en-GB"/>
        </w:rPr>
        <w:t>Mae’r safon hon yn addas i bobl sy’n gyfrifol am weithredu a monitro gweithdrefnau hylendid a bioddiogelwch safle.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asesu’r risgiau sy’n gysylltiedig â’r gweithgaredd sydd i’w gyflawni</w:t>
      </w:r>
    </w:p>
    <w:p>
      <w:pPr>
        <w:numPr>
          <w:ilvl w:val="0"/>
          <w:numId w:val="1"/>
        </w:numPr>
      </w:pPr>
      <w:r>
        <w:t>gweithredu a monitro gweithdrefnau hylendid a bioddiogelwch cywir ar gyfer y safle, yn unol â’r gofynion cyfreithiol, y cyfarwyddiadau a’r manylebau perthnasol</w:t>
      </w:r>
    </w:p>
    <w:p>
      <w:pPr>
        <w:numPr>
          <w:ilvl w:val="0"/>
          <w:numId w:val="1"/>
        </w:numPr>
      </w:pPr>
      <w:r>
        <w:t>cadarnhau bod dillad a chyfarpar diogelu personol (PPE) addas ar gael, eu bod yn y cyflwr gofynnol a’u bod yn cael eu defnyddio’n gywir</w:t>
      </w:r>
    </w:p>
    <w:p>
      <w:pPr>
        <w:numPr>
          <w:ilvl w:val="0"/>
          <w:numId w:val="1"/>
        </w:numPr>
      </w:pPr>
      <w:r>
        <w:t>monitro’r newidiadau i esgidiau a dillad y mae eu hangen i gynnal bioddiogelwch safle</w:t>
      </w:r>
    </w:p>
    <w:p>
      <w:pPr>
        <w:numPr>
          <w:ilvl w:val="0"/>
          <w:numId w:val="1"/>
        </w:numPr>
      </w:pPr>
      <w:r>
        <w:t>cadarnhau bod offer, cyfarpar a deunyddiau sy’n ofynnol i gynnal hylendid a bioddiogelwch safle yn addas i’w defnyddio ac wedi’u gosod yn gywir</w:t>
      </w:r>
    </w:p>
    <w:p>
      <w:pPr>
        <w:numPr>
          <w:ilvl w:val="0"/>
          <w:numId w:val="1"/>
        </w:numPr>
      </w:pPr>
      <w:r>
        <w:t>cadarnhau bod cemegion wedi’u paratoi’n gywir a’u bod yn cael eu hadnewyddu’n rheolaidd, yn unol â chyfarwyddiadau a manylebau</w:t>
      </w:r>
    </w:p>
    <w:p>
      <w:pPr>
        <w:numPr>
          <w:ilvl w:val="0"/>
          <w:numId w:val="1"/>
        </w:numPr>
      </w:pPr>
      <w:r>
        <w:t>gwirio a chadarnhau bod arwyddion rhybudd wedi’u lleoli’n glir</w:t>
      </w:r>
    </w:p>
    <w:p>
      <w:pPr>
        <w:numPr>
          <w:ilvl w:val="0"/>
          <w:numId w:val="1"/>
        </w:numPr>
      </w:pPr>
      <w:r>
        <w:t>cadarnhau bod yr holl gemegion yn cael eu defnyddio a’u storio’n ddiogel ac yn unol â deddfwriaeth, cyfarwyddiadau a manylebau perthnasol</w:t>
      </w:r>
    </w:p>
    <w:p>
      <w:pPr>
        <w:numPr>
          <w:ilvl w:val="0"/>
          <w:numId w:val="1"/>
        </w:numPr>
      </w:pPr>
      <w:r>
        <w:t>monitro’r polisi mynediad i’r safle ar gyfer personél a cherbydau</w:t>
      </w:r>
    </w:p>
    <w:p>
      <w:pPr>
        <w:numPr>
          <w:ilvl w:val="0"/>
          <w:numId w:val="1"/>
        </w:numPr>
      </w:pPr>
      <w:r>
        <w:t>cadarnhau bod ymwelwyr a gyrwyr cerbydau sy’n cyrraedd ac yn ymadael â’r safle yn dilyn gweithdrefnau hylendid a bioddiogelwch cywir a chymryd y camau gweithredu priodol, pan fo angen</w:t>
      </w:r>
    </w:p>
    <w:p>
      <w:pPr>
        <w:numPr>
          <w:ilvl w:val="0"/>
          <w:numId w:val="1"/>
        </w:numPr>
      </w:pPr>
      <w:r>
        <w:t>gwirio bod yr holl bersonél yn dilyn y gweithdrefnau hylendid a bioddiogelwch cywir a chymryd y camau gweithredu gofynnol pan na ddilynir gweithdrefnau</w:t>
      </w:r>
    </w:p>
    <w:p>
      <w:pPr>
        <w:numPr>
          <w:ilvl w:val="0"/>
          <w:numId w:val="1"/>
        </w:numPr>
      </w:pPr>
      <w:r>
        <w:t>gweithredu gweithdrefnau hylendid a bioamrywiaeth i osgoi halogi neu draws-halogi ac i leihau lledaeniad ar y safle</w:t>
      </w:r>
    </w:p>
    <w:p>
      <w:pPr>
        <w:numPr>
          <w:ilvl w:val="0"/>
          <w:numId w:val="1"/>
        </w:numPr>
      </w:pPr>
      <w:r>
        <w:t>rhoi gweithdrefnau cwarantin ar waith, lle bo gofyn</w:t>
      </w:r>
    </w:p>
    <w:p>
      <w:pPr>
        <w:numPr>
          <w:ilvl w:val="0"/>
          <w:numId w:val="1"/>
        </w:numPr>
      </w:pPr>
      <w:r>
        <w:t>gweithredu newidiadau i weithdrefnau hylendid a bioddiogelwch safle pan fo angen i gynnal effeithiolrwydd</w:t>
      </w:r>
    </w:p>
    <w:p>
      <w:pPr>
        <w:numPr>
          <w:ilvl w:val="0"/>
          <w:numId w:val="1"/>
        </w:numPr>
      </w:pPr>
      <w:r>
        <w:t>cynnal cyfathrebu â chydweithwyr ac eraill sy’n ymwneud â’ch gwaith neu y mae eich gwaith yn effeithio arnynt</w:t>
      </w:r>
    </w:p>
    <w:p>
      <w:pPr>
        <w:numPr>
          <w:ilvl w:val="0"/>
          <w:numId w:val="1"/>
        </w:numPr>
      </w:pPr>
      <w:r>
        <w:t>dilyn arfer da amgylcheddol busnes a diwydiant i leihau difrod amgylcheddol</w:t>
      </w:r>
    </w:p>
    <w:p>
      <w:pPr>
        <w:numPr>
          <w:ilvl w:val="0"/>
          <w:numId w:val="1"/>
        </w:numPr>
      </w:pPr>
      <w:r>
        <w:t>cadarnhau yr ymdrinnir yn ddiogel ac yn gywir â gwastraff, yn unol â gofynion cyfreithiol ac arferion busnes perthnasol</w:t>
      </w:r>
    </w:p>
    <w:p>
      <w:pPr>
        <w:numPr>
          <w:ilvl w:val="0"/>
          <w:numId w:val="1"/>
        </w:numPr>
      </w:pPr>
      <w:r>
        <w:t>cadarnhau bod gwaith yn cael ei gyflawni yn unol â’r ddeddfwriaeth amgylcheddol ac iechyd a diogelwch, gofynion asesu risg, codau ymarfer a pholisïau busnes perthnasol</w:t>
      </w:r>
    </w:p>
    <w:p>
      <w:pPr>
        <w:numPr>
          <w:ilvl w:val="0"/>
          <w:numId w:val="1"/>
        </w:numPr>
      </w:pPr>
      <w:r>
        <w:t>cadarnhau bod cofnodion yn cael eu cynnal a’u storio fel y bo’n ofynnol gan y ddeddfwriaeth berthnasol a’r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peryglon ac asesu risgiau</w:t>
      </w:r>
    </w:p>
    <w:p>
      <w:pPr>
        <w:numPr>
          <w:ilvl w:val="0"/>
          <w:numId w:val="2"/>
        </w:numPr>
      </w:pPr>
      <w:r>
        <w:t>y rhesymau dros weithdrefnau hylendid a bioddiogelwch y safle</w:t>
      </w:r>
    </w:p>
    <w:p>
      <w:pPr>
        <w:numPr>
          <w:ilvl w:val="0"/>
          <w:numId w:val="2"/>
        </w:numPr>
      </w:pPr>
      <w:r>
        <w:t>y gwahanol fathau o weithdrefnau hylendid a bioddiogelwch</w:t>
      </w:r>
    </w:p>
    <w:p>
      <w:pPr>
        <w:numPr>
          <w:ilvl w:val="0"/>
          <w:numId w:val="2"/>
        </w:numPr>
      </w:pPr>
      <w:r>
        <w:t>sut i fonitro bod gweithdrefnau hylendid a bioddiogelwch yn cael eu gweithredu a’u dilyn yn gywir, a goblygiadau peidio â’u dilyn</w:t>
      </w:r>
    </w:p>
    <w:p>
      <w:pPr>
        <w:numPr>
          <w:ilvl w:val="0"/>
          <w:numId w:val="2"/>
        </w:numPr>
      </w:pPr>
      <w:r>
        <w:t>y math o ddillad a chyfarpar diogelu personol (PPE) sy’n ofynnol, a phwysigrwydd monitro’u bod yn cael eu defnyddio’n gywir</w:t>
      </w:r>
    </w:p>
    <w:p>
      <w:pPr>
        <w:numPr>
          <w:ilvl w:val="0"/>
          <w:numId w:val="2"/>
        </w:numPr>
      </w:pPr>
      <w:r>
        <w:t>y mathau o offer, cyfarpar a deunyddiau sy’n ofynnol ar gyfer cynnal hylendid a bioddiogelwch y safle a sut y dylid eu paratoi a’u gosod</w:t>
      </w:r>
    </w:p>
    <w:p>
      <w:pPr>
        <w:numPr>
          <w:ilvl w:val="0"/>
          <w:numId w:val="2"/>
        </w:numPr>
      </w:pPr>
      <w:r>
        <w:t>y gofynion ar gyfer storio a defnyddio cemegion yn unol â deddfwriaeth, cyfarwyddiadau a manylebau perthnasol</w:t>
      </w:r>
    </w:p>
    <w:p>
      <w:pPr>
        <w:numPr>
          <w:ilvl w:val="0"/>
          <w:numId w:val="2"/>
        </w:numPr>
      </w:pPr>
      <w:r>
        <w:t>pwysigrwydd monitro bod cemegion yn cael eu paratoi’n gywir yn unol â chyfarwyddiadau a manylebau, a phryd a sut y dylid adnewyddu cemegion</w:t>
      </w:r>
    </w:p>
    <w:p>
      <w:pPr>
        <w:numPr>
          <w:ilvl w:val="0"/>
          <w:numId w:val="2"/>
        </w:numPr>
      </w:pPr>
      <w:r>
        <w:t>y mathau o arwyddion rhybudd, pryd dylid eu defnyddio a ble dylid eu lleoli</w:t>
      </w:r>
    </w:p>
    <w:p>
      <w:pPr>
        <w:numPr>
          <w:ilvl w:val="0"/>
          <w:numId w:val="2"/>
        </w:numPr>
      </w:pPr>
      <w:r>
        <w:t>sut mae organebau pathogenaidd ac INNS yn cael eu lledaenu, a’r canlyniadau posibl i gnydau, anifeiliaid, iechyd pobl a’r amgylchedd</w:t>
      </w:r>
    </w:p>
    <w:p>
      <w:pPr>
        <w:numPr>
          <w:ilvl w:val="0"/>
          <w:numId w:val="2"/>
        </w:numPr>
      </w:pPr>
      <w:r>
        <w:t>defnyddio cwarantin i leihau risg cyflwyno clefydau</w:t>
      </w:r>
    </w:p>
    <w:p>
      <w:pPr>
        <w:numPr>
          <w:ilvl w:val="0"/>
          <w:numId w:val="2"/>
        </w:numPr>
      </w:pPr>
      <w:r>
        <w:t>y gweithdrefnau i’w dilyn pan fydd tor-hylendid neu dor-bioddiogelwch safle</w:t>
      </w:r>
    </w:p>
    <w:p>
      <w:pPr>
        <w:numPr>
          <w:ilvl w:val="0"/>
          <w:numId w:val="2"/>
        </w:numPr>
      </w:pPr>
      <w:r>
        <w:t>pryd i wneud newidiadau i weithdrefnau hylendid a bioddiogelwch safle i gynnal effeithiolrwydd</w:t>
      </w:r>
    </w:p>
    <w:p>
      <w:pPr>
        <w:numPr>
          <w:ilvl w:val="0"/>
          <w:numId w:val="2"/>
        </w:numPr>
      </w:pPr>
      <w:r>
        <w:t>pam mae’n bwysig cyfleu gweithdrefnau hylendid a bioddiogelwch i'r holl bersonél ac ymwelwyr â’r safle</w:t>
      </w:r>
    </w:p>
    <w:p>
      <w:pPr>
        <w:numPr>
          <w:ilvl w:val="0"/>
          <w:numId w:val="2"/>
        </w:numPr>
      </w:pPr>
      <w:r>
        <w:t>yr effaith bosibl y gallai eich gweithgareddau ei chael ar yr amgylchedd a ffyrdd o allu lleihau hyn</w:t>
      </w:r>
    </w:p>
    <w:p>
      <w:pPr>
        <w:numPr>
          <w:ilvl w:val="0"/>
          <w:numId w:val="2"/>
        </w:numPr>
      </w:pPr>
      <w:r>
        <w:t>gwybod sut i drin, cludo, storio a gwaredu gwastraff yn unol â’r gofynion cyfreithiol ac arferion busnes perthnasol</w:t>
      </w:r>
    </w:p>
    <w:p>
      <w:pPr>
        <w:numPr>
          <w:ilvl w:val="0"/>
          <w:numId w:val="2"/>
        </w:numPr>
      </w:pPr>
      <w:r>
        <w:t>eich cyfrifoldebau o dan y ddeddfwriaeth amgylcheddol ac iechyd a diogelwch, codau ymarfer a pholisïau busnes perthnasol</w:t>
      </w:r>
    </w:p>
    <w:p>
      <w:pPr>
        <w:numPr>
          <w:ilvl w:val="0"/>
          <w:numId w:val="2"/>
        </w:numPr>
      </w:pPr>
      <w:r>
        <w:t>y cofnodion y mae angen eu cadw a phwysigrwydd eu cwblhau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Gweithdrefnau hylendid a bioddiogelwch: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 hylendid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 glanhau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 mynediad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 mynediad personél</w:t>
      </w:r>
    </w:p>
    <w:p>
      <w:pPr/>
      <w:r>
        <w:rPr>
          <w:lang w:val="en-GB"/>
        </w:rPr>
        <w:t>Cyfarwyddiadau a manylebau: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lluniadau/cynlluniau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 Gweithredu Safonol (SOPs)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gwneuthurwyr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llafar</w:t>
      </w:r>
    </w:p>
    <w:p>
      <w:pPr/>
      <w:r>
        <w:rPr>
          <w:lang w:val="en-GB"/>
        </w:rPr>
        <w:t>Defnyddir Safle i ddisgrifio pob rhan o’r ardal waith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LANCS62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Fferm, Rheolwr Uned, Cadwraeth Amgylcheddol, Rheolwr Pysgodfa, Garddwriaeth, Rheolwr Anifeiliaid Hela a Bywyd Gwyllt, Rheolwr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Cynhyrchu Da Byw,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plâu; clefydau; fferm; da byw; cnydau; cerbydau; cemegion; hylendid; bioddiogelwch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4F6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B547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f8bcf5d4624428" /><Relationship Type="http://schemas.openxmlformats.org/officeDocument/2006/relationships/numbering" Target="/word/numbering.xml" Id="R8e5219fbb22d4865" /><Relationship Type="http://schemas.openxmlformats.org/officeDocument/2006/relationships/settings" Target="/word/settings.xml" Id="Rc087d3df9b654d2a" /><Relationship Type="http://schemas.openxmlformats.org/officeDocument/2006/relationships/image" Target="/word/media/3081b398-16c9-436f-9a8a-f2ad3f833767.png" Id="R624c30371eeb428e" /></Relationships>
</file>