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6043cef1f2497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LANCS10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Rheoli’r ymateb cychwynnol i ddigwyddiadau ac argyfyngau yn y sector tir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b70ad42a7c40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Bwriedir y safon hon i’r rhai sy’n gweithio ar lefel oruchwylio neu reoli yn y sector tir ac y mae angen iddynt baratoi ar gyfer, a rheoli, yr ymateb cychwynnol i ddigwyddiadau ac argyfyngau. Mewn sefydliad mawr, gall fod ganddynt rolau penodol fel Rheolwr/Swyddog Ymateb i Ddigwyddiadau, Cynghorydd Rheoli Digwyddiadau neu Arweinydd Tîm Ymateb i Ddigwyddiadau. Mewn sefydliad llai, rheolwr neu oruchwyliwr dynodedig fydd yn gyfrifol am hyn hyd nes bydd y gwasanaethau brys neu sefydliad cyfrifol arall yn cyrraedd, a fydd wedyn yn cymryd rheolaeth.</w:t>
      </w:r>
    </w:p>
    <w:p>
      <w:pPr/>
      <w:r>
        <w:rPr>
          <w:lang w:val="en-GB"/>
        </w:rPr>
        <w:t>Gallai digwyddiadau ac argyfyngau gynnwys tân, llifogydd, gollyngiadau, halogiad neu ddigwyddiadau amgylcheddol eraill (ar dir neu ar ddŵr), lleoliadau troseddau, damweiniau ac argyfyngau meddygol, ynghyd â digwyddiadau iechyd a diogelwch, a diogeledd.</w:t>
      </w:r>
    </w:p>
    <w:p>
      <w:pPr/>
      <w:r>
        <w:rPr>
          <w:lang w:val="en-GB"/>
        </w:rPr>
        <w:t>Mae’n bwysig bod gweithdrefnau ar waith i ddelio â digwyddiadau neu argyfwng o unrhyw faint, a bod y rhain yn cael eu cyfleu i’r bobl sydd angen eu gwybod. Dylent gynnwys beth i’w wneud i ddechrau, er enghraifft sut i ddefnyddio cyfarpar argyfwng priodol, sut i gysylltu â’r gwasanaethau brys a ffynonellau cymorth perthnasol eraill, sut i uwchgyfeirio digwyddiad i lefel reoli uwch a sut i gofnodi a gwneud adroddiadau am fanylion digwyddiadau ac argyfyngau.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bod gweithdrefnau ar waith i ddelio â mân ddigwyddiadau ac argyfyngau, a chamau cynnar digwyddiadau mwy cymhleth, yn eich man gwaith</w:t>
      </w:r>
    </w:p>
    <w:p>
      <w:pPr>
        <w:numPr>
          <w:ilvl w:val="0"/>
          <w:numId w:val="1"/>
        </w:numPr>
      </w:pPr>
      <w:r>
        <w:t>gwirio bod gweithdrefnau a chyfarwyddiadau’n cael eu cyfleu i bawb sydd angen gwybod</w:t>
      </w:r>
    </w:p>
    <w:p>
      <w:pPr>
        <w:numPr>
          <w:ilvl w:val="0"/>
          <w:numId w:val="1"/>
        </w:numPr>
      </w:pPr>
      <w:r>
        <w:t>os bydd digwyddiad neu argyfwng, asesu’r sefyllfa i nodi’r peryglon a’r risgiau a gyflwynir a beth yw’r gweithdrefnau ymateb priodol</w:t>
      </w:r>
    </w:p>
    <w:p>
      <w:pPr>
        <w:numPr>
          <w:ilvl w:val="0"/>
          <w:numId w:val="1"/>
        </w:numPr>
      </w:pPr>
      <w:r>
        <w:t>ceisio a chadarnhau gwybodaeth am y digwyddiad neu’r argyfwng i lywio’r camau gweithredu sydd eu hangen</w:t>
      </w:r>
    </w:p>
    <w:p>
      <w:pPr>
        <w:numPr>
          <w:ilvl w:val="0"/>
          <w:numId w:val="1"/>
        </w:numPr>
      </w:pPr>
      <w:r>
        <w:t>cymryd cyfrifoldeb a dechrau rheoli’r ymateb cychwynnol i’r digwyddiad neu’r argyfwng</w:t>
      </w:r>
    </w:p>
    <w:p>
      <w:pPr>
        <w:numPr>
          <w:ilvl w:val="0"/>
          <w:numId w:val="1"/>
        </w:numPr>
      </w:pPr>
      <w:r>
        <w:t>lle bo’r angen, galw am gymorth y gwasanaethau brys priodol, sefydliadau cyfrifol, neu ffynonellau cymorth perthnasol eraill, gan roi manylion llawn am y digwyddiad neu’r argyfwng</w:t>
      </w:r>
    </w:p>
    <w:p>
      <w:pPr>
        <w:numPr>
          <w:ilvl w:val="0"/>
          <w:numId w:val="1"/>
        </w:numPr>
      </w:pPr>
      <w:r>
        <w:t>gweithio gyda’r gwasanaethau brys ac ymatebwyr eraill, lle bo gofyn, gan ddarparu gwybodaeth a derbyn cyfarwyddiadau</w:t>
      </w:r>
    </w:p>
    <w:p>
      <w:pPr>
        <w:numPr>
          <w:ilvl w:val="0"/>
          <w:numId w:val="1"/>
        </w:numPr>
      </w:pPr>
      <w:r>
        <w:t>pan fydd digwyddiad yn gwaethygu, bod yn barod i friffio awdurdodau uwch a throsglwyddo rheolaeth yn effeithiol</w:t>
      </w:r>
    </w:p>
    <w:p>
      <w:pPr>
        <w:numPr>
          <w:ilvl w:val="0"/>
          <w:numId w:val="1"/>
        </w:numPr>
      </w:pPr>
      <w:r>
        <w:t>darparu’r wybodaeth berthnasol i bawb sy’n gysylltiedig â’r digwyddiad neu’r argyfwng, neu y mae’r digwyddiad neu’r argyfwng wedi effeithio arnynt, gan gynnwys unrhyw wybodaeth am risgiau posibl</w:t>
      </w:r>
    </w:p>
    <w:p>
      <w:pPr>
        <w:numPr>
          <w:ilvl w:val="0"/>
          <w:numId w:val="1"/>
        </w:numPr>
      </w:pPr>
      <w:r>
        <w:t>darparu cymorth a chyfarwyddyd i’r rhai sy’n ymwneud â’r digwyddiad neu’r argyfwng</w:t>
      </w:r>
    </w:p>
    <w:p>
      <w:pPr>
        <w:numPr>
          <w:ilvl w:val="0"/>
          <w:numId w:val="1"/>
        </w:numPr>
      </w:pPr>
      <w:r>
        <w:t>gwirio bod uniondeb y dystiolaeth yn cael ei ddiogelu os gallai fod ei hangen ar y gwasanaethau brys neu bartïon eraill e.e. cwmni yswiriant</w:t>
      </w:r>
    </w:p>
    <w:p>
      <w:pPr>
        <w:numPr>
          <w:ilvl w:val="0"/>
          <w:numId w:val="1"/>
        </w:numPr>
      </w:pPr>
      <w:r>
        <w:t>cynnal eich diogelwch eich hun a diogelwch pobl eraill wrth reoli’r ymateb cychwynnol i ddigwyddiadau neu argyfyngau</w:t>
      </w:r>
    </w:p>
    <w:p>
      <w:pPr>
        <w:numPr>
          <w:ilvl w:val="0"/>
          <w:numId w:val="1"/>
        </w:numPr>
      </w:pPr>
      <w:r>
        <w:t>rheoli gweithredu cynlluniau wrth gefn yn unol â gweithdrefnau’r sefydliad</w:t>
      </w:r>
    </w:p>
    <w:p>
      <w:pPr>
        <w:numPr>
          <w:ilvl w:val="0"/>
          <w:numId w:val="1"/>
        </w:numPr>
      </w:pPr>
      <w:r>
        <w:t>casglu gwybodaeth am y digwyddiad neu’r argyfwng a allai helpu i sefydlu’r achos a’i atal rhag digwydd eto</w:t>
      </w:r>
    </w:p>
    <w:p>
      <w:pPr>
        <w:numPr>
          <w:ilvl w:val="0"/>
          <w:numId w:val="1"/>
        </w:numPr>
      </w:pPr>
      <w:r>
        <w:t>gwirio bod y weithdrefn ar gyfer cofnodi a gwneud adroddiadau am ddigwyddiadau ac argyfyngau yn cael ei dilyn, a bod y ddogfennaeth ofynnol yn cael ei chwblhau, yn unol â gofynion a graddfeydd amser cyfreithiol perthnasol a’ch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ddigwyddiadau neu argyfyngau a allai ddigwydd yn eich man gwaith</w:t>
      </w:r>
    </w:p>
    <w:p>
      <w:pPr>
        <w:numPr>
          <w:ilvl w:val="0"/>
          <w:numId w:val="2"/>
        </w:numPr>
      </w:pPr>
      <w:r>
        <w:t>egwyddorion rheoli digwyddiadau a phwysigrwydd bod â gweithdrefnau ar waith i reoli digwyddiadau ac argyfyngau e.e. system rheoli digwyddiadau</w:t>
      </w:r>
    </w:p>
    <w:p>
      <w:pPr>
        <w:numPr>
          <w:ilvl w:val="0"/>
          <w:numId w:val="2"/>
        </w:numPr>
      </w:pPr>
      <w:r>
        <w:t>y gweithdrefnau a’r cyfarwyddiadau penodol ar gyfer delio â digwyddiadau ac argyfyngau yn eich man gwaith, gan gynnwys gweithdrefnau gwacau, cynlluniau wrth gefn a phryd a sut i gysylltu â gwasanaethau brys, sefydliadau cyfrifol neu ffynonellau cymorth perthnasol eraill</w:t>
      </w:r>
    </w:p>
    <w:p>
      <w:pPr>
        <w:numPr>
          <w:ilvl w:val="0"/>
          <w:numId w:val="2"/>
        </w:numPr>
      </w:pPr>
      <w:r>
        <w:t>pwysigrwydd cyfleu gweithdrefnau a chyfarwyddiadau i bawb sydd angen gwybod, a sut y dylid gwneud hyn</w:t>
      </w:r>
    </w:p>
    <w:p>
      <w:pPr>
        <w:numPr>
          <w:ilvl w:val="0"/>
          <w:numId w:val="2"/>
        </w:numPr>
      </w:pPr>
      <w:r>
        <w:t>pwysigrwydd ymateb yn gyflym i ddigwyddiad neu argyfwng, gan nodi’r peryglon a’r risgiau a’r gweithdrefnau ymateb priodol</w:t>
      </w:r>
    </w:p>
    <w:p>
      <w:pPr>
        <w:numPr>
          <w:ilvl w:val="0"/>
          <w:numId w:val="2"/>
        </w:numPr>
      </w:pPr>
      <w:r>
        <w:t>pwysigrwydd ceisio a chadarnhau gwybodaeth am y digwyddiad neu’r argyfwng i lywio’r camau gweithredu sydd eu hangen</w:t>
      </w:r>
    </w:p>
    <w:p>
      <w:pPr>
        <w:numPr>
          <w:ilvl w:val="0"/>
          <w:numId w:val="2"/>
        </w:numPr>
      </w:pPr>
      <w:r>
        <w:t>y camau gweithredu sydd eu hangen i gymryd cyfrifoldeb am reoli’r ymateb cychwynnol i’r digwyddiad neu’r argyfwng</w:t>
      </w:r>
    </w:p>
    <w:p>
      <w:pPr>
        <w:numPr>
          <w:ilvl w:val="0"/>
          <w:numId w:val="2"/>
        </w:numPr>
      </w:pPr>
      <w:r>
        <w:t>pwysigrwydd cysylltu â’r gwasanaethau brys, sefydliadau cyfrifol perthnasol neu ffynonellau cymorth eraill a’r wybodaeth i’w rhoi iddynt</w:t>
      </w:r>
    </w:p>
    <w:p>
      <w:pPr>
        <w:numPr>
          <w:ilvl w:val="0"/>
          <w:numId w:val="2"/>
        </w:numPr>
      </w:pPr>
      <w:r>
        <w:t>y broses ar gyfer uwchgyfeirio digwyddiad cynyddol neu gymhleth a throsglwyddo gofal yn effeithiol</w:t>
      </w:r>
    </w:p>
    <w:p>
      <w:pPr>
        <w:numPr>
          <w:ilvl w:val="0"/>
          <w:numId w:val="2"/>
        </w:numPr>
      </w:pPr>
      <w:r>
        <w:t>pwysigrwydd rhoi gwybod i’r bobl sy’n gysylltiedig â’r digwyddiad neu’r argyfwng, neu y mae’r digwyddiad neu’r argyfwng wedi effeithio arnynt, am y sefyllfa ac unrhyw risgiau posibl</w:t>
      </w:r>
    </w:p>
    <w:p>
      <w:pPr>
        <w:numPr>
          <w:ilvl w:val="0"/>
          <w:numId w:val="2"/>
        </w:numPr>
      </w:pPr>
      <w:r>
        <w:t>pwysigrwydd diogelu uniondeb tystiolaeth</w:t>
      </w:r>
    </w:p>
    <w:p>
      <w:pPr>
        <w:numPr>
          <w:ilvl w:val="0"/>
          <w:numId w:val="2"/>
        </w:numPr>
      </w:pPr>
      <w:r>
        <w:t>yr arferion diogel y dylid eu defnyddio wrth ddelio â digwyddiadau ac argyfyngau</w:t>
      </w:r>
    </w:p>
    <w:p>
      <w:pPr>
        <w:numPr>
          <w:ilvl w:val="0"/>
          <w:numId w:val="2"/>
        </w:numPr>
      </w:pPr>
      <w:r>
        <w:t>pwysigrwydd ymchwilio i achos digwyddiadau ac argyfyngau</w:t>
      </w:r>
    </w:p>
    <w:p>
      <w:pPr>
        <w:numPr>
          <w:ilvl w:val="0"/>
          <w:numId w:val="2"/>
        </w:numPr>
      </w:pPr>
      <w:r>
        <w:t>y gweithdrefnau cyfreithiol a gweithdrefnau eich sefydliad ar gyfer cofnodi a gwneud adroddiadau am ddigwyddiadau ac argyfyngau, a’r gofynion ar gyfer cwblhau dogfennaeth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Argyfwng:</w:t>
      </w:r>
    </w:p>
    <w:p>
      <w:pPr/>
      <w:r>
        <w:rPr>
          <w:lang w:val="en-GB"/>
        </w:rPr>
        <w:t xml:space="preserve"> Digwyddiad neu sefyllfa frys, annisgwyl a pheryglus fel arfer sy’n peri risg uniongyrchol i iechyd, bywyd, eiddo neu’r amgylchedd ac y mae angen gweithredu ar unwaith yn ei gylch. Digwyddiad neu sefyllfa sy’n bygwth difrod difrifol i les pobl mewn man yn y Deyrnas Unedig (DU), i amgylchedd man yn y DU, neu i ddiogelwch y DU neu fan yn y DU.</w:t>
      </w:r>
    </w:p>
    <w:p>
      <w:pPr/>
      <w:r>
        <w:rPr>
          <w:lang w:val="en-GB"/>
        </w:rPr>
        <w:t>Digwyddiad</w:t>
      </w:r>
    </w:p>
    <w:p>
      <w:pPr/>
      <w:r>
        <w:rPr>
          <w:lang w:val="en-GB"/>
        </w:rPr>
        <w:t>: Digwyddiad neu sefyllfa anfwriadol sy’n tarfu ar weithrediadau arferol ac sydd angen ymateb gan y gwasanaethau brys neu ymatebwyr eraill. Gellir diffinio bod digwyddiad yn un mân, cymedrol neu fawr, gydag amrywiaeth o effeithiau ar y sefydliad, y sector, yr amgylchedd a phobl.</w:t>
      </w:r>
    </w:p>
    <w:p>
      <w:pPr/>
      <w:r>
        <w:rPr>
          <w:lang w:val="en-GB"/>
        </w:rPr>
        <w:t>System Rheoli Digwyddiad:</w:t>
      </w:r>
    </w:p>
    <w:p>
      <w:pPr/>
      <w:r>
        <w:rPr>
          <w:lang w:val="en-GB"/>
        </w:rPr>
        <w:t xml:space="preserve"> Dull systematig cymeradwy ar gyfer rheoli digwyddiad</w:t>
      </w:r>
    </w:p>
    <w:p>
      <w:pPr/>
      <w:r>
        <w:rPr>
          <w:lang w:val="en-GB"/>
        </w:rPr>
        <w:t>Sefydliadau cyfrifol perthnasol neu ffynonellau cymorth eraill</w:t>
      </w:r>
    </w:p>
    <w:p>
      <w:pPr/>
      <w:r>
        <w:rPr>
          <w:lang w:val="en-GB"/>
        </w:rPr>
        <w:t>: e.e. Asiantaeth yr Amgylchedd, SEPA, Defra, DAERA, Cyfoeth Naturiol Cymru, swyddog cymorth cyntaf, rheolwr, person iechyd a diogelwch, milfeddyg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LANCS11 Ymateb i ddigwyddiadau ac argyfyngau yn y sector tir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LANCS104 Cynllunio a rheoli’r ymateb i ddigwyddiadau ac argyfyngau yn y sector tir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Peiriannydd, Gofal anifeiliaid, Rheolwr Ceffylau, Ffensio, Cadwraeth Amgylcheddol, Garddwriaeth, Amaeth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Ffensio, Ceffylau, Garddwriaeth, Cadwraeth Amgylcheddol, Gweithrediadau Peirianneg ar y Tir, Gofal Anifeiliaid, Crofftio a Chadw Tyddyn, Rheoli Anifeiliaid Hela a Bywyd Gwyllt,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digwyddiadau; damweiniau; argyfyngau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D8D8D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15C69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4582c080b94136" /><Relationship Type="http://schemas.openxmlformats.org/officeDocument/2006/relationships/numbering" Target="/word/numbering.xml" Id="R7a534eddc08c4b1f" /><Relationship Type="http://schemas.openxmlformats.org/officeDocument/2006/relationships/settings" Target="/word/settings.xml" Id="R4922ff5056b34c43" /><Relationship Type="http://schemas.openxmlformats.org/officeDocument/2006/relationships/image" Target="/word/media/21031cdc-61b9-4b0d-8a56-2b08cad12556.png" Id="Ra0b70ad42a7c40c4" /></Relationships>
</file>