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abe8caad141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LANCS4L</w:t>
            </w:r>
            <w:r>
              <w:rPr>
                <w:b/>
              </w:rPr>
              <w:br/>
            </w:r>
            <w:r>
              <w:rPr>
                <w:b/>
              </w:rPr>
              <w:t>Sefydlu a chynnal perthynas waith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ac8ea1e05447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sefydlu a chynnal perthynas waith a gweithio'n effeithiol gyda phobl eraill. Mae hyn yn cynnwys cyfathrebu'n glir, cydweithredu gydag eraill a helpu i wella ffyrdd o gydweithio.</w:t>
      </w:r>
    </w:p>
    <w:p>
      <w:pPr/>
      <w:r>
        <w:rPr>
          <w:lang w:val="en-GB"/>
        </w:rPr>
        <w:t>Gallai hyn fod gyda'ch cydweithwyr eich hun, goruchwylwyr/rheolwyr neu bobl sy'n allanol i'ch tîm/adran/sefydliad, yn cynnwys cyflenwyr a chwsmeriaid. Gallai gynnwys gweithio gyda gwirfoddolwyr, hyfforddeion, pobl ar secondiad neu brofiad gwaith.  Gallai gynnwys gweithio gyda phobl o gefndiroedd a diwylliannau gwahanol, pobl ag anableddau neu broblemau iechyd neu'r rheiny nad yw eu hiaith gyntaf yr un peth â'ch un chi.</w:t>
      </w:r>
    </w:p>
    <w:p>
      <w:pPr/>
      <w:r>
        <w:rPr>
          <w:lang w:val="en-GB"/>
        </w:rPr>
        <w:t>Mae'r safon hon yn addas ar gyfer pawb sydd angen sefydlu a chynnal perthynas waith fel rhan o'u rôl yn y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cyflwyno delwedd broffesiynol ohonoch chi eich hun a'r rheiny yr ydych yn eu cynrychioli</w:t>
      </w:r>
    </w:p>
    <w:p>
      <w:pPr>
        <w:numPr>
          <w:ilvl w:val="0"/>
          <w:numId w:val="1"/>
        </w:numPr>
      </w:pPr>
      <w:r>
        <w:t>nodi rolau yn eich perthynas waith</w:t>
      </w:r>
    </w:p>
    <w:p>
      <w:pPr>
        <w:numPr>
          <w:ilvl w:val="0"/>
          <w:numId w:val="1"/>
        </w:numPr>
      </w:pPr>
      <w:r>
        <w:t>bod yn ymwybodol o gyfrifoldebau, rhwystrau a chyfyngiadau'r bobl yr ydych yn gweithio gyda nhw</w:t>
      </w:r>
    </w:p>
    <w:p>
      <w:pPr>
        <w:numPr>
          <w:ilvl w:val="0"/>
          <w:numId w:val="1"/>
        </w:numPr>
      </w:pPr>
      <w:r>
        <w:t>sefydlu ffyrdd o weithio a chyfathrebu</w:t>
      </w:r>
    </w:p>
    <w:p>
      <w:pPr>
        <w:numPr>
          <w:ilvl w:val="0"/>
          <w:numId w:val="1"/>
        </w:numPr>
      </w:pPr>
      <w:r>
        <w:t>cyfathrebu mewn ffordd sy'n cefnogi perthynas waith gynhyrchiol</w:t>
      </w:r>
    </w:p>
    <w:p>
      <w:pPr>
        <w:numPr>
          <w:ilvl w:val="0"/>
          <w:numId w:val="1"/>
        </w:numPr>
      </w:pPr>
      <w:r>
        <w:t>bod yn ymwybodol o negesuon cyfathrebu nad ydynt yn rhai llafar</w:t>
      </w:r>
    </w:p>
    <w:p>
      <w:pPr>
        <w:numPr>
          <w:ilvl w:val="0"/>
          <w:numId w:val="1"/>
        </w:numPr>
      </w:pPr>
      <w:r>
        <w:t>addasu eich cyfathrebu er mwyn iddo gael ei ddeall gan y bobl wahanol yr ydych yn gweithio gyda nhw</w:t>
      </w:r>
    </w:p>
    <w:p>
      <w:pPr>
        <w:numPr>
          <w:ilvl w:val="0"/>
          <w:numId w:val="1"/>
        </w:numPr>
      </w:pPr>
      <w:r>
        <w:t>darparu gwybodaeth yn glir, yn ystyriol ac mewn ffordd sy'n berthnasol i'r gynulleidfa a'r pwnc</w:t>
      </w:r>
    </w:p>
    <w:p>
      <w:pPr>
        <w:numPr>
          <w:ilvl w:val="0"/>
          <w:numId w:val="1"/>
        </w:numPr>
      </w:pPr>
      <w:r>
        <w:t>cadw cyfrinachedd</w:t>
      </w:r>
    </w:p>
    <w:p>
      <w:pPr>
        <w:numPr>
          <w:ilvl w:val="0"/>
          <w:numId w:val="1"/>
        </w:numPr>
      </w:pPr>
      <w:r>
        <w:t>gweithio'n gydweithredol gydag eraill i gyflawni canlyniadau, gan addasu eich rôl a'ch ymddygiad yn unol â hynny</w:t>
      </w:r>
    </w:p>
    <w:p>
      <w:pPr>
        <w:numPr>
          <w:ilvl w:val="0"/>
          <w:numId w:val="1"/>
        </w:numPr>
      </w:pPr>
      <w:r>
        <w:t>edrych ar arferion gwaith a thrafod cyfleoedd i wella ffyrdd o weithio</w:t>
      </w:r>
    </w:p>
    <w:p>
      <w:pPr>
        <w:numPr>
          <w:ilvl w:val="0"/>
          <w:numId w:val="1"/>
        </w:numPr>
      </w:pPr>
      <w:r>
        <w:t>ymdrin yn rhagweithiol â phethau sydd yn mynd o'i le gyda'r berthynas</w:t>
      </w:r>
    </w:p>
    <w:p>
      <w:pPr>
        <w:numPr>
          <w:ilvl w:val="0"/>
          <w:numId w:val="1"/>
        </w:numPr>
      </w:pPr>
      <w:r>
        <w:t>derbyn y bydd gan bobl eraill safbwyntiau a disgwyliadau gwahanol i'ch rhai chi a'u parchu</w:t>
      </w:r>
    </w:p>
    <w:p>
      <w:pPr>
        <w:numPr>
          <w:ilvl w:val="0"/>
          <w:numId w:val="1"/>
        </w:numPr>
      </w:pPr>
      <w:r>
        <w:t>trin pobl fel unigolion ac nid yn unol â disgwyliadau neu stereoteipiau</w:t>
      </w:r>
    </w:p>
    <w:p>
      <w:pPr>
        <w:numPr>
          <w:ilvl w:val="0"/>
          <w:numId w:val="1"/>
        </w:numPr>
      </w:pPr>
      <w:r>
        <w:t>gwerthuso eich cyfraniad at y berthynas waith, pa mor dda yr ydych wedi cydweithredu gydag eraill a sut gallech wella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ffyrdd y gallwch gyflwyno delwedd broffesiynol ohonoch chi eich hun a'r rheiny yr ydych yn eu cynrychioli</w:t>
      </w:r>
    </w:p>
    <w:p>
      <w:pPr>
        <w:numPr>
          <w:ilvl w:val="0"/>
          <w:numId w:val="2"/>
        </w:numPr>
      </w:pPr>
      <w:r>
        <w:t>y rhesymau pam y mae perthynas waith yn bwysig a sut gellir eu cynnal a'u gwella</w:t>
      </w:r>
    </w:p>
    <w:p>
      <w:pPr>
        <w:numPr>
          <w:ilvl w:val="0"/>
          <w:numId w:val="2"/>
        </w:numPr>
      </w:pPr>
      <w:r>
        <w:t>pwysigrwydd sefydlu rolau, cyfrifoldebau, rhwystrau a chyfyngiadau'r bobl yr ydych yn gweithio gyda nhw</w:t>
      </w:r>
    </w:p>
    <w:p>
      <w:pPr>
        <w:numPr>
          <w:ilvl w:val="0"/>
          <w:numId w:val="2"/>
        </w:numPr>
      </w:pPr>
      <w:r>
        <w:t>cyfyngiadau eich cyfrifoldeb a'ch awdurdod</w:t>
      </w:r>
    </w:p>
    <w:p>
      <w:pPr>
        <w:numPr>
          <w:ilvl w:val="0"/>
          <w:numId w:val="2"/>
        </w:numPr>
      </w:pPr>
      <w:r>
        <w:t>y rhesymau pam y mae cyfathrebu effeithiol yn bwysig</w:t>
      </w:r>
    </w:p>
    <w:p>
      <w:pPr>
        <w:numPr>
          <w:ilvl w:val="0"/>
          <w:numId w:val="2"/>
        </w:numPr>
      </w:pPr>
      <w:r>
        <w:t>sut i bennu'r y dulliau cyfathrebu sy'n berthnasol i'r gynulleidfa a'r pwnc</w:t>
      </w:r>
    </w:p>
    <w:p>
      <w:pPr>
        <w:numPr>
          <w:ilvl w:val="0"/>
          <w:numId w:val="2"/>
        </w:numPr>
      </w:pPr>
      <w:r>
        <w:t>yr heriau wrth gyfathrebu â phobl y mae eu hiaith, eu tafodiaith neu eu ffordd o siarad yn wahanol i'ch un chi a sut gellir goresgyn hyn</w:t>
      </w:r>
    </w:p>
    <w:p>
      <w:pPr>
        <w:numPr>
          <w:ilvl w:val="0"/>
          <w:numId w:val="2"/>
        </w:numPr>
      </w:pPr>
      <w:r>
        <w:t>ffyrdd o leihau camddealltwriaeth a gwella cyfathrebu</w:t>
      </w:r>
    </w:p>
    <w:p>
      <w:pPr>
        <w:numPr>
          <w:ilvl w:val="0"/>
          <w:numId w:val="2"/>
        </w:numPr>
      </w:pPr>
      <w:r>
        <w:t>pwysigrwydd cynnal sgiliau gwrando da</w:t>
      </w:r>
    </w:p>
    <w:p>
      <w:pPr>
        <w:numPr>
          <w:ilvl w:val="0"/>
          <w:numId w:val="2"/>
        </w:numPr>
      </w:pPr>
      <w:r>
        <w:t>sut gallai eich cyfathrebu nad yw'n llafar gael ei ddehongli gan eraill a sut gallai eu cyfathrebu nhw effeithio ar eich amgyffrediad ohonynt</w:t>
      </w:r>
    </w:p>
    <w:p>
      <w:pPr>
        <w:numPr>
          <w:ilvl w:val="0"/>
          <w:numId w:val="2"/>
        </w:numPr>
      </w:pPr>
      <w:r>
        <w:t>pwysigrwydd peidio â defnyddio datganiadau bychanol mewn sefyllfa waith</w:t>
      </w:r>
    </w:p>
    <w:p>
      <w:pPr>
        <w:numPr>
          <w:ilvl w:val="0"/>
          <w:numId w:val="2"/>
        </w:numPr>
      </w:pPr>
      <w:r>
        <w:t>pwysigrwydd cynnal cyfrinachedd</w:t>
      </w:r>
    </w:p>
    <w:p>
      <w:pPr>
        <w:numPr>
          <w:ilvl w:val="0"/>
          <w:numId w:val="2"/>
        </w:numPr>
      </w:pPr>
      <w:r>
        <w:t>y pethau allai fynd o'i le gyda pherthynas waith a'r ffyrdd y gellir goresgyn y rhain</w:t>
      </w:r>
    </w:p>
    <w:p>
      <w:pPr>
        <w:numPr>
          <w:ilvl w:val="0"/>
          <w:numId w:val="2"/>
        </w:numPr>
      </w:pPr>
      <w:r>
        <w:t>pwysigrwydd gwerthuso eich cyfraniad at berthynas waith a sut gellir gwneud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Anabledd</w:t>
      </w:r>
    </w:p>
    <w:p>
      <w:pPr/>
      <w:r>
        <w:rPr>
          <w:lang w:val="en-GB"/>
        </w:rPr>
        <w:t xml:space="preserve"> – Y term a ddefnyddir i gyfeirio at weithrediad unigolyn, yn cynnwys nam corfforol, nam synhwyraidd, nam gwybyddol, nam deallusol, salwch meddwl, a mathau amrywiol o glefyd cronig.</w:t>
      </w:r>
    </w:p>
    <w:p>
      <w:pPr/>
      <w:r>
        <w:rPr>
          <w:lang w:val="en-GB"/>
        </w:rPr>
        <w:t xml:space="preserve">Gallai y 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wyneb yn wyneb</w:t>
      </w:r>
    </w:p>
    <w:p>
      <w:pPr>
        <w:numPr>
          <w:ilvl w:val="0"/>
          <w:numId w:val="3"/>
        </w:numPr>
      </w:pPr>
      <w:r>
        <w:t>ffôn</w:t>
      </w:r>
    </w:p>
    <w:p>
      <w:pPr>
        <w:numPr>
          <w:ilvl w:val="0"/>
          <w:numId w:val="3"/>
        </w:numPr>
      </w:pPr>
      <w:r>
        <w:t>cyswllt fideo</w:t>
      </w:r>
    </w:p>
    <w:p>
      <w:pPr>
        <w:numPr>
          <w:ilvl w:val="0"/>
          <w:numId w:val="3"/>
        </w:numPr>
      </w:pPr>
      <w:r>
        <w:t>neges ysgrifenedig</w:t>
      </w:r>
    </w:p>
    <w:p>
      <w:pPr>
        <w:numPr>
          <w:ilvl w:val="0"/>
          <w:numId w:val="3"/>
        </w:numPr>
      </w:pPr>
      <w:r>
        <w:t>neges lafar</w:t>
      </w:r>
    </w:p>
    <w:p>
      <w:pPr>
        <w:numPr>
          <w:ilvl w:val="0"/>
          <w:numId w:val="3"/>
        </w:numPr>
      </w:pPr>
      <w:r>
        <w:t>neges electronig</w:t>
      </w:r>
    </w:p>
    <w:p>
      <w:pPr>
        <w:numPr>
          <w:ilvl w:val="0"/>
          <w:numId w:val="3"/>
        </w:numPr>
      </w:pPr>
      <w:r>
        <w:t>ebost</w:t>
      </w:r>
    </w:p>
    <w:p>
      <w:pPr>
        <w:numPr>
          <w:ilvl w:val="0"/>
          <w:numId w:val="3"/>
        </w:numPr>
      </w:pPr>
      <w:r>
        <w:t>cyfryngau cymdeithasol</w:t>
      </w:r>
    </w:p>
    <w:p>
      <w:pPr>
        <w:numPr>
          <w:ilvl w:val="0"/>
          <w:numId w:val="3"/>
        </w:numPr>
      </w:pPr>
      <w:r>
        <w:t>aps</w:t>
      </w:r>
    </w:p>
    <w:p>
      <w:pPr>
        <w:numPr>
          <w:ilvl w:val="0"/>
          <w:numId w:val="3"/>
        </w:numPr>
      </w:pPr>
      <w:r>
        <w:t>gohebiaeth ysgrifenedig ffurfiol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 nad yw'n llafar</w:t>
      </w:r>
    </w:p>
    <w:p>
      <w:pPr/>
      <w:r>
        <w:rPr>
          <w:lang w:val="en-GB"/>
        </w:rPr>
        <w:t xml:space="preserve"> – iaith y corff, tôn y llais, ymddygiad</w:t>
      </w:r>
    </w:p>
    <w:p>
      <w:pPr/>
      <w:r>
        <w:rPr>
          <w:lang w:val="en-GB"/>
        </w:rPr>
        <w:t>Ffyrdd o leihau camddealltwriaeth a gwella cyfathrebu</w:t>
      </w:r>
    </w:p>
    <w:p>
      <w:pPr/>
      <w:r>
        <w:rPr>
          <w:lang w:val="en-GB"/>
        </w:rPr>
        <w:t xml:space="preserve"> – er enghraifft, cymryd amser i wrando'n ofalus, gan wirio eich dealltwriaeth, dysgu'r confensiynau ar gyfer cyflwyniadau a chyfarchion, defnyddio ystumiau, osgoi idiomau, esbonio byrfoddau, defnyddio lluniau a diagramau, dysgu rhai ymadroddion yn iaith y person arall.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 Ceffylau, Ffermio Pysgod, Amaethyddiaeth, Garddwriaeth a Gofal Anifeiliaid, Cadwraeth Amgylcheddol, Gweithiwr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Ffensio, Technoleg Anifeiliaid, Ceffylau, Garddwriaeth, Gwaith coed, Cadwraeth Amgylcheddol, Crofftwyr a Thyddynwyr, Dyframaethu, Rheoli Pysgodfeydd, Gweithrediadau Peirianneg ar y Tir, Cynhyrchu Anifeiliaid Fferm, Gofal a Llesiant Anifeiliaid, Blodeuwriaeth, Gofal Deintyddol Ceffylau, Gofal Traed Ceffylau, Nyrsio Milfeddygol a Gwasanaethau Cynorthwyol, Rheoli Helfilod a Bywyd Gwylly, Gweithgareddau Milfeddygol Lled-broffesiynol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cydweithiwr; cyflenwr; cwsmer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FAB7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5565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0496A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8a80823662463f" /><Relationship Type="http://schemas.openxmlformats.org/officeDocument/2006/relationships/numbering" Target="/word/numbering.xml" Id="R9848f04a2c374a09" /><Relationship Type="http://schemas.openxmlformats.org/officeDocument/2006/relationships/settings" Target="/word/settings.xml" Id="R95152e095a4b4e91" /><Relationship Type="http://schemas.openxmlformats.org/officeDocument/2006/relationships/image" Target="/word/media/aafe55c6-455c-429c-922b-2207f0584d21.png" Id="R4aac8ea1e0544760" /></Relationships>
</file>