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fb42f18ca48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LANH41</w:t>
            </w:r>
            <w:r>
              <w:rPr>
                <w:b/>
              </w:rPr>
              <w:br/>
            </w:r>
            <w:r>
              <w:rPr>
                <w:b/>
              </w:rPr>
              <w:t>Gosod arwynebeddau bloc caled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7787e7555b42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y rheiny sydd yn gosod arwynebeddau bloc caled.</w:t>
      </w:r>
    </w:p>
    <w:p>
      <w:pPr/>
      <w:r>
        <w:rPr>
          <w:lang w:val="en-GB"/>
        </w:rPr>
        <w:t>Mae’r safon hon yn un o gyfres o chwech wedi eu hanelu at y rheiny sydd yn gosod y mathau amrywiol o arwynebeddau llawr caled a ddefnyddir yn y diwydiannau tirlunio.</w:t>
      </w:r>
    </w:p>
    <w:p>
      <w:pPr/>
      <w:r>
        <w:rPr>
          <w:lang w:val="en-GB"/>
        </w:rPr>
        <w:t>Mae’r safon hon yn targedu gweithredwyr sydd yn gweithio o dan oruchwyliaeth gyfyngedig ac yn canolbwyntio ar y sgiliau sydd eu hangen i ddeall y strwythur a gosod arwynebeddau caled tra’n gweithio yn unol â manylebau.</w:t>
      </w:r>
    </w:p>
    <w:p>
      <w:pPr/>
      <w:r>
        <w:rPr>
          <w:lang w:val="en-GB"/>
        </w:rPr>
        <w:t>Bydd disgwyl i chi ddeall effaith y gosodiad ar yr amgylchedd uniongyrchol, ac effaith yr amgylchedd ar y strwythur.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safle a'r gwaith arfaethedig</w:t>
      </w:r>
    </w:p>
    <w:p>
      <w:pPr>
        <w:numPr>
          <w:ilvl w:val="0"/>
          <w:numId w:val="1"/>
        </w:numPr>
      </w:pPr>
      <w:r>
        <w:t>dewis, paratoi a defnyddio offer a chyfarpar ar gyfer gosod arwynebeddau bloc caled, yn cynnwys offer amddiffynnol personol (PPE) ac offer amddiffynnol anadlol (RPE) yn ddiogel ac yn gywir</w:t>
      </w:r>
    </w:p>
    <w:p>
      <w:pPr>
        <w:numPr>
          <w:ilvl w:val="0"/>
          <w:numId w:val="1"/>
        </w:numPr>
      </w:pPr>
      <w:r>
        <w:t>cadw niwed, gwastraff diangen, effaith annymunol ar yr amgylchedd a llygredd mor isel â phosibl</w:t>
      </w:r>
    </w:p>
    <w:p>
      <w:pPr>
        <w:numPr>
          <w:ilvl w:val="0"/>
          <w:numId w:val="1"/>
        </w:numPr>
      </w:pPr>
      <w:r>
        <w:t>gosod ar gyfer llinell a lefel</w:t>
      </w:r>
    </w:p>
    <w:p>
      <w:pPr>
        <w:numPr>
          <w:ilvl w:val="0"/>
          <w:numId w:val="1"/>
        </w:numPr>
      </w:pPr>
      <w:r>
        <w:t>gosod a pharatoi cwrs gosod addas a gosod blociau caled mewn patrwm addas</w:t>
      </w:r>
    </w:p>
    <w:p>
      <w:pPr>
        <w:numPr>
          <w:ilvl w:val="0"/>
          <w:numId w:val="1"/>
        </w:numPr>
      </w:pPr>
      <w:r>
        <w:t>sicrhau bod yr arwyneb blociau caled sydd wedi ei gwblhau yn cydymffurfio ac unioni unrhyw broblemau </w:t>
      </w:r>
    </w:p>
    <w:p>
      <w:pPr>
        <w:numPr>
          <w:ilvl w:val="0"/>
          <w:numId w:val="1"/>
        </w:numPr>
      </w:pPr>
      <w:r>
        <w:t>torri blociau i mewn i'r safon ofynnol</w:t>
      </w:r>
    </w:p>
    <w:p>
      <w:pPr>
        <w:numPr>
          <w:ilvl w:val="0"/>
          <w:numId w:val="1"/>
        </w:numPr>
      </w:pPr>
      <w:r>
        <w:t>llenwi a miniogi cymalau i'r safon ofynnol</w:t>
      </w:r>
    </w:p>
    <w:p>
      <w:pPr>
        <w:numPr>
          <w:ilvl w:val="0"/>
          <w:numId w:val="1"/>
        </w:numPr>
      </w:pPr>
      <w:r>
        <w:t>cynnal arwynebedd glân, sydd yn rhydd rhag staen sment neu briddgalch a chadw'r safle mewn cyflwr glân a thaclus</w:t>
      </w:r>
    </w:p>
    <w:p>
      <w:pPr>
        <w:numPr>
          <w:ilvl w:val="0"/>
          <w:numId w:val="1"/>
        </w:numPr>
      </w:pPr>
      <w:r>
        <w:t>glanhau, cynnal a chadw a storio offer a chyfarpar yn brydlon ac yn ddiogel ar ôl gosod arwynebeddau bloc caled</w:t>
      </w:r>
    </w:p>
    <w:p>
      <w:pPr>
        <w:numPr>
          <w:ilvl w:val="0"/>
          <w:numId w:val="1"/>
        </w:numPr>
      </w:pPr>
      <w:r>
        <w:t>diogelu ardaloedd gwaith yn gywir rhag y tywydd a defnydd tan eu bod mewn cyflwr addas</w:t>
      </w:r>
    </w:p>
    <w:p>
      <w:pPr>
        <w:numPr>
          <w:ilvl w:val="0"/>
          <w:numId w:val="1"/>
        </w:numPr>
      </w:pPr>
      <w:r>
        <w:t>gadael y safle yn ddiogel, yn daclus ac yn addas ar gyfer y defnydd a fwriadwyd</w:t>
      </w:r>
    </w:p>
    <w:p>
      <w:pPr>
        <w:numPr>
          <w:ilvl w:val="0"/>
          <w:numId w:val="1"/>
        </w:numPr>
      </w:pPr>
      <w:r>
        <w:t>cynnal perthynas waith gyda phawb sydd yn gysylltiedig â gosod arwynebeddau bloc caled, neu wedi eu heffeithio ganddo</w:t>
      </w:r>
    </w:p>
    <w:p>
      <w:pPr>
        <w:numPr>
          <w:ilvl w:val="0"/>
          <w:numId w:val="1"/>
        </w:numPr>
      </w:pPr>
      <w:r>
        <w:t>parhau i gyfathrebu gyda phawb sydd yn gysylltiedig â'ch gwaith, neu wedi eu heffeithio ganddo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tywydd sy'n briodol ar gyfer gosod arwynebeddau bloc caled</w:t>
      </w:r>
    </w:p>
    <w:p>
      <w:pPr>
        <w:numPr>
          <w:ilvl w:val="0"/>
          <w:numId w:val="2"/>
        </w:numPr>
      </w:pPr>
      <w:r>
        <w:t>sut i gynnal asesiad risg ar gyfer gosod arwynebeddau bloc caled a phenderfynu ar ddulliau gwaith diogel</w:t>
      </w:r>
    </w:p>
    <w:p>
      <w:pPr>
        <w:numPr>
          <w:ilvl w:val="0"/>
          <w:numId w:val="2"/>
        </w:numPr>
      </w:pPr>
      <w:r>
        <w:t>sut i ddehongli manylebau gosod arwynebedd bloc caled</w:t>
      </w:r>
    </w:p>
    <w:p>
      <w:pPr>
        <w:numPr>
          <w:ilvl w:val="0"/>
          <w:numId w:val="2"/>
        </w:numPr>
      </w:pPr>
      <w:r>
        <w:t>sut i fesur er mwyn sicrhau bod y gwaith o fewn goddefiannau </w:t>
      </w:r>
    </w:p>
    <w:p>
      <w:pPr>
        <w:numPr>
          <w:ilvl w:val="0"/>
          <w:numId w:val="2"/>
        </w:numPr>
      </w:pPr>
      <w:r>
        <w:t>sut mae disgynfeydd, llinellau a lefelau'n cael eu pennu a'u nodi </w:t>
      </w:r>
    </w:p>
    <w:p>
      <w:pPr>
        <w:numPr>
          <w:ilvl w:val="0"/>
          <w:numId w:val="2"/>
        </w:numPr>
      </w:pPr>
      <w:r>
        <w:t>sut i ddewis a pharatoi'r offer a'r cyfarpar cywir ar gyfer y dasg, yn cynnwys offer amddiffynnol personol (PPE) ac offer amddiffynnol anadlol (RPE)</w:t>
      </w:r>
    </w:p>
    <w:p>
      <w:pPr>
        <w:numPr>
          <w:ilvl w:val="0"/>
          <w:numId w:val="2"/>
        </w:numPr>
      </w:pPr>
      <w:r>
        <w:t>sut i ddefnyddio, cynnal a chadw, glanhau a storio'r offer a'r cyfarpar angenrheidiol yn ddiogel ac yn gywir</w:t>
      </w:r>
    </w:p>
    <w:p>
      <w:pPr>
        <w:numPr>
          <w:ilvl w:val="0"/>
          <w:numId w:val="2"/>
        </w:numPr>
      </w:pPr>
      <w:r>
        <w:t>y defnydd o offer torri yn cynnwys holltwr, llif ac offer tocio</w:t>
      </w:r>
    </w:p>
    <w:p>
      <w:pPr>
        <w:numPr>
          <w:ilvl w:val="0"/>
          <w:numId w:val="2"/>
        </w:numPr>
      </w:pPr>
      <w:r>
        <w:t>pwysigrwydd atal llwch ac offer amddiffynnol anadlol (RPE) wrth ddefnyddio cylchlif</w:t>
      </w:r>
    </w:p>
    <w:p>
      <w:pPr>
        <w:numPr>
          <w:ilvl w:val="0"/>
          <w:numId w:val="2"/>
        </w:numPr>
      </w:pPr>
      <w:r>
        <w:t>pwysigrwydd ataliadau ymyl</w:t>
      </w:r>
    </w:p>
    <w:p>
      <w:pPr>
        <w:numPr>
          <w:ilvl w:val="0"/>
          <w:numId w:val="2"/>
        </w:numPr>
      </w:pPr>
      <w:r>
        <w:t>sut i gyfrifo faint o ddeunyddiau palmant sydd yn angenrheidiol</w:t>
      </w:r>
    </w:p>
    <w:p>
      <w:pPr>
        <w:numPr>
          <w:ilvl w:val="0"/>
          <w:numId w:val="2"/>
        </w:numPr>
      </w:pPr>
      <w:r>
        <w:t>sut dylid storio deunydd palmant ar y safle, sut maent yn cael eu dosbarthu i'r man gosod, a sut maent yn cael eu lleoli ar gyfer y gweithredwr sy'n eu gosod</w:t>
      </w:r>
    </w:p>
    <w:p>
      <w:pPr>
        <w:numPr>
          <w:ilvl w:val="0"/>
          <w:numId w:val="2"/>
        </w:numPr>
      </w:pPr>
      <w:r>
        <w:t>yr ystod o flociau sydd ar gael a'u cymwysiadau addas</w:t>
      </w:r>
    </w:p>
    <w:p>
      <w:pPr>
        <w:numPr>
          <w:ilvl w:val="0"/>
          <w:numId w:val="2"/>
        </w:numPr>
      </w:pPr>
      <w:r>
        <w:t>sut mae cwrs gosod caled yn cael ei baratoi, bywyd gwaith y deunydd haenu, a phwysigrwydd peidio â pharatoi ardal rhy fawr cyn yr arwynebedd gosod</w:t>
      </w:r>
    </w:p>
    <w:p>
      <w:pPr>
        <w:numPr>
          <w:ilvl w:val="0"/>
          <w:numId w:val="2"/>
        </w:numPr>
      </w:pPr>
      <w:r>
        <w:t>yr ystod o batrymau bloc a ddefnyddir yn gyffredin ar y safle, eu cryfder a'u gwendidau perthnasol, a sut cânt eu sefydlu</w:t>
      </w:r>
    </w:p>
    <w:p>
      <w:pPr>
        <w:numPr>
          <w:ilvl w:val="0"/>
          <w:numId w:val="2"/>
        </w:numPr>
      </w:pPr>
      <w:r>
        <w:t>pwysigrwydd cymysgu a hapddewis blociau o dri phecyn neu fwy cyn eu gosod</w:t>
      </w:r>
    </w:p>
    <w:p>
      <w:pPr>
        <w:numPr>
          <w:ilvl w:val="0"/>
          <w:numId w:val="2"/>
        </w:numPr>
      </w:pPr>
      <w:r>
        <w:t>sut mae ardaloedd yn cael eu gwirio'n barhaus o ran cydymffurfio â llinell, lefel, lled cymal a chymhwysedd bloc yn ystod y broses osod</w:t>
      </w:r>
    </w:p>
    <w:p>
      <w:pPr>
        <w:numPr>
          <w:ilvl w:val="0"/>
          <w:numId w:val="2"/>
        </w:numPr>
      </w:pPr>
      <w:r>
        <w:t>sut mae torri i mewn yn cael ei gyflawni gan ddilyn egwyddorion isafswm maint blociau a thechnegau torri mewnol</w:t>
      </w:r>
    </w:p>
    <w:p>
      <w:pPr>
        <w:numPr>
          <w:ilvl w:val="0"/>
          <w:numId w:val="2"/>
        </w:numPr>
      </w:pPr>
      <w:r>
        <w:t>pwysigrwydd defnyddio'r deunydd uniadu cywir a'i rôl ym mherfformiad yr arwynebedd wedi ei gwblhau</w:t>
      </w:r>
    </w:p>
    <w:p>
      <w:pPr>
        <w:numPr>
          <w:ilvl w:val="0"/>
          <w:numId w:val="2"/>
        </w:numPr>
      </w:pPr>
      <w:r>
        <w:t>yr ystod o ddeunyddiau uniadu sydd ar gael, sut cânt eu paratoi, eu bywyd gwaith a'r ffordd y cânt eu defnyddio o fewn arwynebeddau caled</w:t>
      </w:r>
    </w:p>
    <w:p>
      <w:pPr>
        <w:numPr>
          <w:ilvl w:val="0"/>
          <w:numId w:val="2"/>
        </w:numPr>
      </w:pPr>
      <w:r>
        <w:t>pwysigrwydd cynnal arwyneb glân sydd yn rhydd rhag staeniau </w:t>
      </w:r>
    </w:p>
    <w:p>
      <w:pPr>
        <w:numPr>
          <w:ilvl w:val="0"/>
          <w:numId w:val="2"/>
        </w:numPr>
      </w:pPr>
      <w:r>
        <w:t>symud ac adnewyddu blociau diffygiol</w:t>
      </w:r>
    </w:p>
    <w:p>
      <w:pPr>
        <w:numPr>
          <w:ilvl w:val="0"/>
          <w:numId w:val="2"/>
        </w:numPr>
      </w:pPr>
      <w:r>
        <w:t>pwysigrwydd gwiriadau cydymffurfio terfynol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dilyn arfer gorau amgylcheddol ac ecolegol perthnasol er mwyn lleihau effaith eich gwaith ar yr amgylchedd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A.      dewis a defnyddio’r mathau canlynol o offer a chyfarpar wrth osod arwynebeddau bloc caled: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   offer llaw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offer miniogi/uniadu ac offer glanhau arwynebedd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holltwyr gilotîn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cylchlifau</w:t>
      </w:r>
    </w:p>
    <w:p>
      <w:pPr/>
      <w:r>
        <w:rPr>
          <w:lang w:val="en-GB"/>
        </w:rPr>
        <w:t xml:space="preserve">B.      gwneud y tasgau adeiladu canlynol wrth osod arwynebeddau bloc caled: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gosod blociau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torri i mewn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cywasgu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gwiriadau cydymffurfio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uniadu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codi ac atgyweirio</w:t>
      </w:r>
    </w:p>
    <w:p>
      <w:pPr/>
      <w:r>
        <w:rPr>
          <w:lang w:val="en-GB"/>
        </w:rPr>
        <w:t xml:space="preserve">C.      defnyddio’r mathau canlynol o ddeunyddiau: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blociau concrid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blociau clai confensiynol</w:t>
      </w:r>
    </w:p>
    <w:p>
      <w:pPr/>
      <w:r>
        <w:rPr>
          <w:lang w:val="en-GB"/>
        </w:rPr>
        <w:t xml:space="preserve">D.      gweithio gyda’r patrymau bloc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   bond ymestyn/parhaus/toredig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90° saethben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45° saethben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gwead basged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Patrymau bloc: </w:t>
      </w:r>
    </w:p>
    <w:p>
      <w:pPr>
        <w:numPr>
          <w:ilvl w:val="0"/>
          <w:numId w:val="3"/>
        </w:numPr>
      </w:pPr>
      <w:r>
        <w:t>bond ymestyn/parhaus/toredig</w:t>
      </w:r>
    </w:p>
    <w:p>
      <w:pPr>
        <w:numPr>
          <w:ilvl w:val="0"/>
          <w:numId w:val="3"/>
        </w:numPr>
      </w:pPr>
      <w:r>
        <w:t>90° saethben</w:t>
      </w:r>
    </w:p>
    <w:p>
      <w:pPr>
        <w:numPr>
          <w:ilvl w:val="0"/>
          <w:numId w:val="3"/>
        </w:numPr>
      </w:pPr>
      <w:r>
        <w:t>45° saethben</w:t>
      </w:r>
    </w:p>
    <w:p>
      <w:pPr>
        <w:numPr>
          <w:ilvl w:val="0"/>
          <w:numId w:val="3"/>
        </w:numPr>
      </w:pPr>
      <w:r>
        <w:t>gwead basged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Tasgau adeiladu:</w:t>
      </w:r>
    </w:p>
    <w:p>
      <w:pPr>
        <w:numPr>
          <w:ilvl w:val="0"/>
          <w:numId w:val="4"/>
        </w:numPr>
      </w:pPr>
      <w:r>
        <w:t>gosod blociau</w:t>
      </w:r>
    </w:p>
    <w:p>
      <w:pPr>
        <w:numPr>
          <w:ilvl w:val="0"/>
          <w:numId w:val="4"/>
        </w:numPr>
      </w:pPr>
      <w:r>
        <w:t>torri i mewn</w:t>
      </w:r>
    </w:p>
    <w:p>
      <w:pPr>
        <w:numPr>
          <w:ilvl w:val="0"/>
          <w:numId w:val="4"/>
        </w:numPr>
      </w:pPr>
      <w:r>
        <w:t>cywasgu</w:t>
      </w:r>
    </w:p>
    <w:p>
      <w:pPr>
        <w:numPr>
          <w:ilvl w:val="0"/>
          <w:numId w:val="4"/>
        </w:numPr>
      </w:pPr>
      <w:r>
        <w:t>gwiriadau cydymffurfio</w:t>
      </w:r>
    </w:p>
    <w:p>
      <w:pPr>
        <w:numPr>
          <w:ilvl w:val="0"/>
          <w:numId w:val="4"/>
        </w:numPr>
      </w:pPr>
      <w:r>
        <w:t>uniadu</w:t>
      </w:r>
    </w:p>
    <w:p>
      <w:pPr>
        <w:numPr>
          <w:ilvl w:val="0"/>
          <w:numId w:val="4"/>
        </w:numPr>
      </w:pPr>
      <w:r>
        <w:t>codi ac atgyweirio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Cyfarwyddiadau: llafar neu ysgrifenedig.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Deunyddiau:  </w:t>
      </w:r>
    </w:p>
    <w:p>
      <w:pPr/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blociau concrid confensiynol</w:t>
      </w:r>
    </w:p>
    <w:p>
      <w:pPr>
        <w:numPr>
          <w:ilvl w:val="0"/>
          <w:numId w:val="5"/>
        </w:numPr>
      </w:pPr>
      <w:r>
        <w:t>blociau clai confensiynol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PPE: Offer Amddiffynnol Personol.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RPE: Offer Amddiffynnol Anadlol.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Manylebau: darluniau, amserlenni, datganiadau dull, Gweithdrefnau Gweithredu Safonol (GGS), canllawiau cynhyrchwyr, polisïau sefydliadol.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Offer a chyfarpar: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numPr>
          <w:ilvl w:val="0"/>
          <w:numId w:val="6"/>
        </w:numPr>
      </w:pPr>
      <w:r>
        <w:t>offer llaw fel tryweli llyfnu a thryweli, morthwylion brics/ffustio, morthwyl palmant/gordd bren/morthwyl pren, echdynnwr bloc, bar alinio, llinellau llinyn, pinnau llinell</w:t>
      </w:r>
    </w:p>
    <w:p>
      <w:pPr>
        <w:numPr>
          <w:ilvl w:val="0"/>
          <w:numId w:val="6"/>
        </w:numPr>
      </w:pPr>
      <w:r>
        <w:t>offer miniogi/uniadu ac offer glanhau arwynebedd</w:t>
      </w:r>
    </w:p>
    <w:p>
      <w:pPr>
        <w:numPr>
          <w:ilvl w:val="0"/>
          <w:numId w:val="6"/>
        </w:numPr>
      </w:pPr>
      <w:r>
        <w:t>holltwyr gilotîn</w:t>
      </w:r>
    </w:p>
    <w:p>
      <w:pPr>
        <w:numPr>
          <w:ilvl w:val="0"/>
          <w:numId w:val="6"/>
        </w:numPr>
      </w:pPr>
      <w:r>
        <w:t>cylchlifau</w:t>
      </w:r>
    </w:p>
    <w:p>
      <w:pPr>
        <w:numPr>
          <w:ilvl w:val="0"/>
          <w:numId w:val="6"/>
        </w:numPr>
      </w:pPr>
      <w:r>
        <w:t>PPE a RPE priodol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Tirluniwr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bloc; palmant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476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2E8CD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FF8EB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0A1D9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D23134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87D94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06c9df13eb4c0e" /><Relationship Type="http://schemas.openxmlformats.org/officeDocument/2006/relationships/numbering" Target="/word/numbering.xml" Id="R608c2465961542d0" /><Relationship Type="http://schemas.openxmlformats.org/officeDocument/2006/relationships/settings" Target="/word/settings.xml" Id="Rcd05124114e643b7" /><Relationship Type="http://schemas.openxmlformats.org/officeDocument/2006/relationships/image" Target="/word/media/acf1976b-bbca-4b04-aefd-7e3f16272824.png" Id="Rd77787e7555b423e" /></Relationships>
</file>