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e8d2327b1c45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LANH25</w:t>
            </w:r>
            <w:r>
              <w:rPr>
                <w:b/>
              </w:rPr>
              <w:br/>
            </w:r>
            <w:r>
              <w:rPr>
                <w:b/>
              </w:rPr>
              <w:t>Cynnal iechyd caeau chwaraeon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385d13fb5c84e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y rheiny sydd yn cynnal iechyd caeau chwaraeon er mwyn iddynt fod yn addas ar gyfer chwarae.</w:t>
      </w:r>
    </w:p>
    <w:p>
      <w:pPr/>
      <w:r>
        <w:rPr>
          <w:lang w:val="en-GB"/>
        </w:rPr>
        <w:t>Mae'n cynnwys ymdrin â chwyn, mwsogl, plâu, clefydau a diffygion eraill.</w:t>
      </w:r>
    </w:p>
    <w:p>
      <w:pPr/>
      <w:r>
        <w:rPr>
          <w:lang w:val="en-GB"/>
        </w:rPr>
        <w:t>Mae ond yn addas ar gyfer y rheiny all wneud y gwaith a ddisgrifir o dan oruchwyliaeth gyfyngedig yn unig.</w:t>
      </w:r>
    </w:p>
    <w:p>
      <w:pPr/>
      <w:r>
        <w:rPr>
          <w:lang w:val="en-GB"/>
        </w:rPr>
        <w:t>Os ydych yn gweithio gyda chemegau neu beiriannau, dylech fod wedi cael hyfforddiant ac yn meddu ar ardystiad cyfredol lle bo angen yn unol â deddfwriaeth berthnasol.</w:t>
      </w:r>
    </w:p>
    <w:p>
      <w:pPr/>
      <w:r>
        <w:rPr>
          <w:lang w:val="en-GB"/>
        </w:rPr>
        <w:t>Mae'n rhaid i chi wneud eich gwaith mewn ffordd fydd yn lleihau'r effaith ar yr amgylchedd naturiol ac yn gwella ei werth o ran natur, cadwraeth a hamdden.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bod yn ymwybodol o'r peryglon sydd yn gysylltiedig â'r gweithgaredd i'w gyflawni</w:t>
      </w:r>
    </w:p>
    <w:p>
      <w:pPr>
        <w:numPr>
          <w:ilvl w:val="0"/>
          <w:numId w:val="1"/>
        </w:numPr>
      </w:pPr>
      <w:r>
        <w:t>gwisgo dillad ac offer amddiffynnol personol (PPE) addas</w:t>
      </w:r>
    </w:p>
    <w:p>
      <w:pPr>
        <w:numPr>
          <w:ilvl w:val="0"/>
          <w:numId w:val="1"/>
        </w:numPr>
      </w:pPr>
      <w:r>
        <w:t>adnabod amodau sydd yn bygwth iechyd y cae chwaraeon a hysbysu ynghylch y rhain yn unol â gweithdrefnau'r sefydliad</w:t>
      </w:r>
    </w:p>
    <w:p>
      <w:pPr>
        <w:numPr>
          <w:ilvl w:val="0"/>
          <w:numId w:val="1"/>
        </w:numPr>
      </w:pPr>
      <w:r>
        <w:t>dewis, defnyddio, cynnal a storio offer a chyfarpar sy'n ofynnol ar gyfer cynnal iechyd caeau chwaraeon yn ddiogel ac yn gywir</w:t>
      </w:r>
    </w:p>
    <w:p>
      <w:pPr>
        <w:numPr>
          <w:ilvl w:val="0"/>
          <w:numId w:val="1"/>
        </w:numPr>
      </w:pPr>
      <w:r>
        <w:t>rhoi triniaethau ar gaeau chwaraeon yn ddiogel ac yn gywir yn unol â'r cyfarwyddiadau a'r manylebau </w:t>
      </w:r>
    </w:p>
    <w:p>
      <w:pPr>
        <w:numPr>
          <w:ilvl w:val="0"/>
          <w:numId w:val="1"/>
        </w:numPr>
      </w:pPr>
      <w:r>
        <w:t>ymdrin â gwastraff yn ddiogel ac yn gywir yn unol â'r cyfarwyddiadau </w:t>
      </w:r>
    </w:p>
    <w:p>
      <w:pPr>
        <w:numPr>
          <w:ilvl w:val="0"/>
          <w:numId w:val="1"/>
        </w:numPr>
      </w:pPr>
      <w:r>
        <w:t>adfer safle'r cae chwaraeon i gyflwr glân a thaclus</w:t>
      </w:r>
    </w:p>
    <w:p>
      <w:pPr>
        <w:numPr>
          <w:ilvl w:val="0"/>
          <w:numId w:val="1"/>
        </w:numPr>
      </w:pPr>
      <w:r>
        <w:t>cynnal iechyd cae chwaraeon mewn ffordd sydd yn atal niwed i'r ardal gyfagos, ac yn cadw llygredd amgylcheddol mor isel â phosibl</w:t>
      </w:r>
    </w:p>
    <w:p>
      <w:pPr>
        <w:numPr>
          <w:ilvl w:val="0"/>
          <w:numId w:val="1"/>
        </w:numPr>
      </w:pPr>
      <w:r>
        <w:t>gwneud eich gwaith yn unol â deddfwriaeth amgylcheddol ac iechyd a diogelwch perthnasol,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peryglon sydd yn gysylltiedig â chynnal iechyd cae chwaraeon</w:t>
      </w:r>
    </w:p>
    <w:p>
      <w:pPr>
        <w:numPr>
          <w:ilvl w:val="0"/>
          <w:numId w:val="2"/>
        </w:numPr>
      </w:pPr>
      <w:r>
        <w:t>y math o ddillad ac offer amddiffynnol personol (PPE) sydd yn addas ar gyfer y gweithgaredd</w:t>
      </w:r>
    </w:p>
    <w:p>
      <w:pPr>
        <w:numPr>
          <w:ilvl w:val="0"/>
          <w:numId w:val="2"/>
        </w:numPr>
      </w:pPr>
      <w:r>
        <w:t>y rhesymau dros reoli chwyn, plâu, clefydau, mwsogl a diffygion ar arwynebeddau chwaraeon</w:t>
      </w:r>
    </w:p>
    <w:p>
      <w:pPr>
        <w:numPr>
          <w:ilvl w:val="0"/>
          <w:numId w:val="2"/>
        </w:numPr>
      </w:pPr>
      <w:r>
        <w:t>yr amodau sydd yn gallu effeithio ar iechyd cae chwaraeon</w:t>
      </w:r>
    </w:p>
    <w:p>
      <w:pPr>
        <w:numPr>
          <w:ilvl w:val="0"/>
          <w:numId w:val="2"/>
        </w:numPr>
      </w:pPr>
      <w:r>
        <w:t>pryd a phwy i'w hysbysu ynghylch amodau sy'n effeithio ar iechyd cae chwaraeon </w:t>
      </w:r>
    </w:p>
    <w:p>
      <w:pPr>
        <w:numPr>
          <w:ilvl w:val="0"/>
          <w:numId w:val="2"/>
        </w:numPr>
      </w:pPr>
      <w:r>
        <w:t>y mathau o offer a chyfarpar sy'n ofynnol ar gyfer cynnal iechyd cae chwaraeon a sut i baratoi, defnyddio a chynnal y rhain yn ddiogel ac yn gywir</w:t>
      </w:r>
    </w:p>
    <w:p>
      <w:pPr>
        <w:numPr>
          <w:ilvl w:val="0"/>
          <w:numId w:val="2"/>
        </w:numPr>
      </w:pPr>
      <w:r>
        <w:t>effeithiau triniaethau caeau chwaraeon a sut i ddefnyddio triniaethau yn gywir</w:t>
      </w:r>
    </w:p>
    <w:p>
      <w:pPr>
        <w:numPr>
          <w:ilvl w:val="0"/>
          <w:numId w:val="2"/>
        </w:numPr>
      </w:pPr>
      <w:r>
        <w:t>pwysigrwydd dilyn y gweithdrefnau cymeradwy ar gyfer triniaethau caeau chwaraeon</w:t>
      </w:r>
    </w:p>
    <w:p>
      <w:pPr>
        <w:numPr>
          <w:ilvl w:val="0"/>
          <w:numId w:val="2"/>
        </w:numPr>
      </w:pPr>
      <w:r>
        <w:t>pam dylid cymhwyso'r triniaethau mewn ffordd amserol</w:t>
      </w:r>
    </w:p>
    <w:p>
      <w:pPr>
        <w:numPr>
          <w:ilvl w:val="0"/>
          <w:numId w:val="2"/>
        </w:numPr>
      </w:pPr>
      <w:r>
        <w:t>defnyddio a chymhwyso plaladdwyr gwahanol wrth gynnal iechyd caeau chwaraeon</w:t>
      </w:r>
    </w:p>
    <w:p>
      <w:pPr>
        <w:numPr>
          <w:ilvl w:val="0"/>
          <w:numId w:val="2"/>
        </w:numPr>
      </w:pPr>
      <w:r>
        <w:t>sut i drin, cludo a gwaredu gwastraff yn unol â gofynion cyfreithiol a sefydliadol perthnasol</w:t>
      </w:r>
    </w:p>
    <w:p>
      <w:pPr>
        <w:numPr>
          <w:ilvl w:val="0"/>
          <w:numId w:val="2"/>
        </w:numPr>
      </w:pPr>
      <w:r>
        <w:t>sut i lanhau a storio offer a chyfarpar sydd eu hangen i reoli amodau sy'n effeithio ar iechyd caeau chwaraeon a pham mae mesurau diogelwch yn bwysig</w:t>
      </w:r>
    </w:p>
    <w:p>
      <w:pPr>
        <w:numPr>
          <w:ilvl w:val="0"/>
          <w:numId w:val="2"/>
        </w:numPr>
      </w:pPr>
      <w:r>
        <w:t>effaith bosibl eich gwaith ar yr amgylchedd a ffyrdd o'i leihau</w:t>
      </w:r>
    </w:p>
    <w:p>
      <w:pPr>
        <w:numPr>
          <w:ilvl w:val="0"/>
          <w:numId w:val="2"/>
        </w:numPr>
      </w:pPr>
      <w:r>
        <w:t> pwysigrwydd adfer safle'r cae chwaraeon i gyflwr glân a thaclus</w:t>
      </w:r>
    </w:p>
    <w:p>
      <w:pPr>
        <w:numPr>
          <w:ilvl w:val="0"/>
          <w:numId w:val="2"/>
        </w:numPr>
      </w:pPr>
      <w:r>
        <w:t>y ddeddfwriaeth a'r codau ymarfer perthnasol sydd yn llywodraethu'r defnydd o driniaethau ar gyfer caeau chwaraeon</w:t>
      </w:r>
    </w:p>
    <w:p>
      <w:pPr>
        <w:numPr>
          <w:ilvl w:val="0"/>
          <w:numId w:val="2"/>
        </w:numPr>
      </w:pPr>
      <w:r>
        <w:t>pwysigrwydd dilyn arfer gorau amgylcheddol ac ecolegol i leihau effaith eich gwaith ar yr amgylchedd</w:t>
      </w:r>
    </w:p>
    <w:p>
      <w:pPr>
        <w:numPr>
          <w:ilvl w:val="0"/>
          <w:numId w:val="2"/>
        </w:numPr>
      </w:pPr>
      <w:r>
        <w:t>eich cyfrifoldebau yn unol â deddfwriaeth iechyd a diogelwch, codau ymarfer a pholisïau sefydliadol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A.      adnabod a thrin y cyflyrau canlynol wrth gynnal iechyd caeau chwaraeon: </w:t>
      </w:r>
    </w:p>
    <w:p>
      <w:pPr>
        <w:numPr>
          <w:ilvl w:val="0"/>
          <w:numId w:val="3"/>
        </w:numPr>
      </w:pPr>
      <w:r>
        <w:t>chwyn</w:t>
      </w:r>
    </w:p>
    <w:p>
      <w:pPr>
        <w:numPr>
          <w:ilvl w:val="0"/>
          <w:numId w:val="3"/>
        </w:numPr>
      </w:pPr>
      <w:r>
        <w:t>plâu</w:t>
      </w:r>
    </w:p>
    <w:p>
      <w:pPr>
        <w:numPr>
          <w:ilvl w:val="0"/>
          <w:numId w:val="3"/>
        </w:numPr>
      </w:pPr>
      <w:r>
        <w:t>clefydau </w:t>
      </w:r>
    </w:p>
    <w:p>
      <w:pPr>
        <w:numPr>
          <w:ilvl w:val="0"/>
          <w:numId w:val="3"/>
        </w:numPr>
      </w:pPr>
      <w:r>
        <w:t>diffygion </w:t>
      </w:r>
    </w:p>
    <w:p>
      <w:pPr>
        <w:numPr>
          <w:ilvl w:val="0"/>
          <w:numId w:val="3"/>
        </w:numPr>
      </w:pPr>
      <w:r>
        <w:t>mwsogl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B.      defnyddio'r triniaethau canlynol wrth gynnal iechyd caeau chwaraeon: </w:t>
      </w:r>
    </w:p>
    <w:p>
      <w:pPr/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ffisegol</w:t>
      </w:r>
    </w:p>
    <w:p>
      <w:pPr>
        <w:numPr>
          <w:ilvl w:val="0"/>
          <w:numId w:val="4"/>
        </w:numPr>
      </w:pPr>
      <w:r>
        <w:t>cemegol</w:t>
      </w:r>
    </w:p>
    <w:p>
      <w:pPr>
        <w:numPr>
          <w:ilvl w:val="0"/>
          <w:numId w:val="4"/>
        </w:numPr>
      </w:pPr>
      <w:r>
        <w:t>triniaethol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Rheoli plâu, clefydau a diffygion, chwyn a mwsogl mewn caeau chwaraeon trwy ddulliau ffisegol, triniaethol a chemegol gan ddefnyddio offer llaw ac wedi ei bweru.</w:t>
      </w:r>
    </w:p>
    <w:p>
      <w:pPr/>
      <w:r>
        <w:rPr>
          <w:lang w:val="en-GB"/>
        </w:rPr>
        <w:t>Manylebau: darluniau, amserlenni, datganiadau dull, Gweithdrefnau Gweithredu Safonol (GGS), canllawiau cynhyrchwyr, polisïau sefydliadol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LANH25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Gofalwr Tir, Gofalwr y Grîn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chwaraeon; cae; glaswellt; maes; cae; tir, cwrs golff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83A76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67192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10FDA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ABBF5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bca0fd88064fed" /><Relationship Type="http://schemas.openxmlformats.org/officeDocument/2006/relationships/numbering" Target="/word/numbering.xml" Id="R9cc7352657f7483a" /><Relationship Type="http://schemas.openxmlformats.org/officeDocument/2006/relationships/settings" Target="/word/settings.xml" Id="R5f9bcb14520f41b6" /><Relationship Type="http://schemas.openxmlformats.org/officeDocument/2006/relationships/image" Target="/word/media/789afc18-4303-4937-9788-8e48e45ae918.png" Id="Ra385d13fb5c84ec9" /></Relationships>
</file>